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7A4E" w:rsidRPr="00AC1FF8" w:rsidRDefault="00A27A4E" w:rsidP="00AC1FF8">
      <w:pPr>
        <w:jc w:val="center"/>
        <w:rPr>
          <w:b/>
          <w:bCs/>
        </w:rPr>
      </w:pPr>
      <w:r w:rsidRPr="00AC1FF8">
        <w:rPr>
          <w:rFonts w:hint="eastAsia"/>
          <w:b/>
          <w:bCs/>
        </w:rPr>
        <w:t>三医会賞（医学研究部門）</w:t>
      </w:r>
    </w:p>
    <w:p w:rsidR="00A27A4E" w:rsidRDefault="00A27A4E"/>
    <w:p w:rsidR="00A27A4E" w:rsidRDefault="00A27A4E">
      <w:r>
        <w:rPr>
          <w:rFonts w:hint="eastAsia"/>
        </w:rPr>
        <w:t>氏名（年齢）　栗山　直久（４７歳）</w:t>
      </w:r>
    </w:p>
    <w:p w:rsidR="00A27A4E" w:rsidRDefault="00A27A4E">
      <w:r>
        <w:rPr>
          <w:rFonts w:hint="eastAsia"/>
        </w:rPr>
        <w:t>所属・職名　　三重大学医学部附属病院　肝胆膵・移植外科　准教授</w:t>
      </w:r>
    </w:p>
    <w:p w:rsidR="00A27A4E" w:rsidRDefault="00A27A4E"/>
    <w:p w:rsidR="00A27A4E" w:rsidRDefault="00A27A4E">
      <w:r w:rsidRPr="00A27A4E">
        <w:rPr>
          <w:rFonts w:hint="eastAsia"/>
          <w:b/>
          <w:bCs/>
        </w:rPr>
        <w:t>受賞の感想と今後の抱負</w:t>
      </w:r>
    </w:p>
    <w:p w:rsidR="003074CB" w:rsidRDefault="00E04B96">
      <w:r>
        <w:rPr>
          <w:rFonts w:hint="eastAsia"/>
        </w:rPr>
        <w:t xml:space="preserve">　三医会賞という、名誉ある賞を</w:t>
      </w:r>
      <w:r w:rsidR="00DA45A4">
        <w:rPr>
          <w:rFonts w:hint="eastAsia"/>
        </w:rPr>
        <w:t>いただき、大変光栄に存じます。これも</w:t>
      </w:r>
      <w:r w:rsidR="003074CB">
        <w:rPr>
          <w:rFonts w:hint="eastAsia"/>
        </w:rPr>
        <w:t>ひとえ</w:t>
      </w:r>
      <w:r w:rsidR="00DA45A4">
        <w:rPr>
          <w:rFonts w:hint="eastAsia"/>
        </w:rPr>
        <w:t>にこれまで指導してくださった諸先</w:t>
      </w:r>
      <w:proofErr w:type="gramStart"/>
      <w:r w:rsidR="00DA45A4">
        <w:rPr>
          <w:rFonts w:hint="eastAsia"/>
        </w:rPr>
        <w:t>生方</w:t>
      </w:r>
      <w:proofErr w:type="gramEnd"/>
      <w:r w:rsidR="00DA45A4">
        <w:rPr>
          <w:rFonts w:hint="eastAsia"/>
        </w:rPr>
        <w:t>、私とともに研究を行ってくれた大学院生の先</w:t>
      </w:r>
      <w:proofErr w:type="gramStart"/>
      <w:r w:rsidR="00DA45A4">
        <w:rPr>
          <w:rFonts w:hint="eastAsia"/>
        </w:rPr>
        <w:t>生方</w:t>
      </w:r>
      <w:proofErr w:type="gramEnd"/>
      <w:r w:rsidR="00DA45A4">
        <w:rPr>
          <w:rFonts w:hint="eastAsia"/>
        </w:rPr>
        <w:t>、また暖かく研究を支援してくださった肝胆膵・移植外科の</w:t>
      </w:r>
      <w:r w:rsidR="00D50EA1">
        <w:rPr>
          <w:rFonts w:hint="eastAsia"/>
        </w:rPr>
        <w:t>スタッフの皆様方</w:t>
      </w:r>
      <w:r w:rsidR="00DA45A4">
        <w:rPr>
          <w:rFonts w:hint="eastAsia"/>
        </w:rPr>
        <w:t>のおかげと感謝しております。</w:t>
      </w:r>
      <w:r w:rsidR="003074CB">
        <w:rPr>
          <w:rFonts w:hint="eastAsia"/>
        </w:rPr>
        <w:t>今後は、</w:t>
      </w:r>
      <w:r w:rsidR="003074CB" w:rsidRPr="003074CB">
        <w:rPr>
          <w:rFonts w:hint="eastAsia"/>
        </w:rPr>
        <w:t>基礎研究で得た知見を臨床に応用（</w:t>
      </w:r>
      <w:r w:rsidR="003074CB" w:rsidRPr="003074CB">
        <w:t>bench to bedside</w:t>
      </w:r>
      <w:r w:rsidR="003074CB" w:rsidRPr="003074CB">
        <w:rPr>
          <w:rFonts w:hint="eastAsia"/>
        </w:rPr>
        <w:t>）し、臨床で得た疑問を基礎研究で解明する(b</w:t>
      </w:r>
      <w:r w:rsidR="003074CB" w:rsidRPr="003074CB">
        <w:t>edside to bench)</w:t>
      </w:r>
      <w:r w:rsidR="003074CB" w:rsidRPr="003074CB">
        <w:rPr>
          <w:rFonts w:hint="eastAsia"/>
        </w:rPr>
        <w:t>、双方向のリサーチマインドを持った</w:t>
      </w:r>
      <w:r w:rsidR="003074CB">
        <w:rPr>
          <w:rFonts w:hint="eastAsia"/>
        </w:rPr>
        <w:t>医師の育成を目指し、</w:t>
      </w:r>
      <w:r w:rsidR="00D50EA1">
        <w:rPr>
          <w:rFonts w:hint="eastAsia"/>
        </w:rPr>
        <w:t>1人でも多くの患者様のお役に立てるよう、</w:t>
      </w:r>
      <w:r w:rsidR="003074CB">
        <w:rPr>
          <w:rFonts w:hint="eastAsia"/>
        </w:rPr>
        <w:t>より一掃の努力を重ねる所存です。</w:t>
      </w:r>
    </w:p>
    <w:p w:rsidR="003074CB" w:rsidRDefault="003074CB"/>
    <w:p w:rsidR="00A27A4E" w:rsidRPr="00A27A4E" w:rsidRDefault="00A27A4E">
      <w:pPr>
        <w:rPr>
          <w:b/>
          <w:bCs/>
        </w:rPr>
      </w:pPr>
      <w:r w:rsidRPr="00A27A4E">
        <w:rPr>
          <w:rFonts w:hint="eastAsia"/>
          <w:b/>
          <w:bCs/>
        </w:rPr>
        <w:t>医学研究テーマ</w:t>
      </w:r>
    </w:p>
    <w:p w:rsidR="00A27A4E" w:rsidRDefault="00A27A4E">
      <w:r>
        <w:rPr>
          <w:rFonts w:hint="eastAsia"/>
        </w:rPr>
        <w:t>「肝虚血再灌流障害における凝固・炎症メカニズムの解明とその臨床応用</w:t>
      </w:r>
      <w:r>
        <w:t xml:space="preserve"> -From bench to bedside-」</w:t>
      </w:r>
    </w:p>
    <w:p w:rsidR="00A27A4E" w:rsidRDefault="00A27A4E"/>
    <w:p w:rsidR="00A27A4E" w:rsidRPr="00A27A4E" w:rsidRDefault="00A27A4E">
      <w:pPr>
        <w:rPr>
          <w:b/>
          <w:bCs/>
        </w:rPr>
      </w:pPr>
      <w:r w:rsidRPr="00A27A4E">
        <w:rPr>
          <w:rFonts w:hint="eastAsia"/>
          <w:b/>
          <w:bCs/>
        </w:rPr>
        <w:t>研究の概要と将来展望</w:t>
      </w:r>
    </w:p>
    <w:p w:rsidR="00A27A4E" w:rsidRDefault="00A27A4E" w:rsidP="00A27A4E">
      <w:pPr>
        <w:spacing w:line="240" w:lineRule="atLeast"/>
        <w:ind w:firstLineChars="100" w:firstLine="210"/>
        <w:rPr>
          <w:rFonts w:cs="Times New Roman"/>
          <w:color w:val="000000"/>
        </w:rPr>
      </w:pPr>
      <w:r>
        <w:rPr>
          <w:rFonts w:hint="eastAsia"/>
        </w:rPr>
        <w:t xml:space="preserve">　</w:t>
      </w:r>
      <w:r w:rsidRPr="0013451E">
        <w:rPr>
          <w:rFonts w:cs="Times New Roman" w:hint="eastAsia"/>
          <w:color w:val="000000"/>
        </w:rPr>
        <w:t>三重大学肝胆膵・移植外科では</w:t>
      </w:r>
      <w:r>
        <w:rPr>
          <w:rFonts w:cs="Times New Roman" w:hint="eastAsia"/>
          <w:color w:val="000000"/>
        </w:rPr>
        <w:t>、</w:t>
      </w:r>
      <w:r>
        <w:rPr>
          <w:rFonts w:cs="Times New Roman"/>
          <w:color w:val="000000"/>
        </w:rPr>
        <w:t>2002</w:t>
      </w:r>
      <w:r>
        <w:rPr>
          <w:rFonts w:cs="Times New Roman" w:hint="eastAsia"/>
          <w:color w:val="000000"/>
        </w:rPr>
        <w:t>年から</w:t>
      </w:r>
      <w:r w:rsidR="008079D7">
        <w:rPr>
          <w:rFonts w:cs="Times New Roman" w:hint="eastAsia"/>
          <w:color w:val="000000"/>
        </w:rPr>
        <w:t>上本伸二教授（現滋賀医科大学学長）のもと</w:t>
      </w:r>
      <w:r>
        <w:rPr>
          <w:rFonts w:cs="Times New Roman" w:hint="eastAsia"/>
          <w:color w:val="000000"/>
        </w:rPr>
        <w:t>生体肝移植が行われており、その基礎研究として、</w:t>
      </w:r>
      <w:r w:rsidR="00BD2602">
        <w:rPr>
          <w:rFonts w:cs="Times New Roman" w:hint="eastAsia"/>
          <w:color w:val="000000"/>
        </w:rPr>
        <w:t>2</w:t>
      </w:r>
      <w:r w:rsidR="00BD2602">
        <w:rPr>
          <w:rFonts w:cs="Times New Roman"/>
          <w:color w:val="000000"/>
        </w:rPr>
        <w:t>005</w:t>
      </w:r>
      <w:r w:rsidR="00BD2602">
        <w:rPr>
          <w:rFonts w:cs="Times New Roman" w:hint="eastAsia"/>
          <w:color w:val="000000"/>
        </w:rPr>
        <w:t>年から</w:t>
      </w:r>
      <w:r>
        <w:rPr>
          <w:rFonts w:cs="Times New Roman" w:hint="eastAsia"/>
          <w:color w:val="000000"/>
        </w:rPr>
        <w:t>私が</w:t>
      </w:r>
      <w:r w:rsidRPr="0013451E">
        <w:rPr>
          <w:rFonts w:cs="Times New Roman" w:hint="eastAsia"/>
          <w:color w:val="000000"/>
        </w:rPr>
        <w:t>肝虚血再灌流障害</w:t>
      </w:r>
      <w:r>
        <w:rPr>
          <w:rFonts w:cs="Times New Roman"/>
          <w:color w:val="000000"/>
        </w:rPr>
        <w:t>(</w:t>
      </w:r>
      <w:r w:rsidRPr="0013451E">
        <w:rPr>
          <w:rFonts w:cs="Times New Roman" w:hint="eastAsia"/>
          <w:color w:val="000000"/>
        </w:rPr>
        <w:t>IRI</w:t>
      </w:r>
      <w:r>
        <w:rPr>
          <w:rFonts w:cs="Times New Roman"/>
          <w:color w:val="000000"/>
        </w:rPr>
        <w:t>)</w:t>
      </w:r>
      <w:r>
        <w:rPr>
          <w:rFonts w:cs="Times New Roman" w:hint="eastAsia"/>
          <w:color w:val="000000"/>
        </w:rPr>
        <w:t>の研究を開始しました</w:t>
      </w:r>
      <w:r w:rsidRPr="003074CB">
        <w:rPr>
          <w:rFonts w:cs="Times New Roman" w:hint="eastAsia"/>
          <w:color w:val="000000"/>
        </w:rPr>
        <w:t>。当初は</w:t>
      </w:r>
      <w:r w:rsidRPr="003074CB">
        <w:rPr>
          <w:rFonts w:cs="Times New Roman"/>
          <w:color w:val="000000"/>
        </w:rPr>
        <w:t>IRI</w:t>
      </w:r>
      <w:r w:rsidRPr="003074CB">
        <w:rPr>
          <w:rFonts w:cs="Times New Roman" w:hint="eastAsia"/>
          <w:color w:val="000000"/>
        </w:rPr>
        <w:t>における血管内皮細胞障害が、炎症と凝固反応をともに惹起することに注目し、分子病態学講座（鈴木宏治</w:t>
      </w:r>
      <w:r w:rsidR="008079D7" w:rsidRPr="003074CB">
        <w:rPr>
          <w:rFonts w:cs="Times New Roman" w:hint="eastAsia"/>
          <w:color w:val="000000"/>
        </w:rPr>
        <w:t>名誉</w:t>
      </w:r>
      <w:r w:rsidRPr="003074CB">
        <w:rPr>
          <w:rFonts w:cs="Times New Roman" w:hint="eastAsia"/>
          <w:color w:val="000000"/>
        </w:rPr>
        <w:t>教授）の協力のもと、凝固第Ⅴ</w:t>
      </w:r>
      <w:r w:rsidRPr="003074CB">
        <w:rPr>
          <w:rFonts w:cs="Times New Roman"/>
          <w:color w:val="000000"/>
        </w:rPr>
        <w:t>a</w:t>
      </w:r>
      <w:r w:rsidRPr="003074CB">
        <w:rPr>
          <w:rFonts w:cs="Times New Roman" w:hint="eastAsia"/>
          <w:color w:val="000000"/>
        </w:rPr>
        <w:t>とⅧa因子を分解し抗凝固作用を発揮する活性化プロテイン</w:t>
      </w:r>
      <w:r w:rsidRPr="003074CB">
        <w:rPr>
          <w:rFonts w:cs="Times New Roman"/>
          <w:color w:val="000000"/>
        </w:rPr>
        <w:t>C(</w:t>
      </w:r>
      <w:r w:rsidRPr="003074CB">
        <w:rPr>
          <w:rFonts w:cs="Times New Roman" w:hint="eastAsia"/>
          <w:color w:val="000000"/>
        </w:rPr>
        <w:t>APC</w:t>
      </w:r>
      <w:r w:rsidRPr="003074CB">
        <w:rPr>
          <w:rFonts w:cs="Times New Roman"/>
          <w:color w:val="000000"/>
        </w:rPr>
        <w:t>)</w:t>
      </w:r>
      <w:r w:rsidRPr="003074CB">
        <w:rPr>
          <w:rFonts w:cs="Times New Roman" w:hint="eastAsia"/>
          <w:color w:val="000000"/>
        </w:rPr>
        <w:t>について研究</w:t>
      </w:r>
      <w:r w:rsidRPr="0013451E">
        <w:rPr>
          <w:rFonts w:cs="Times New Roman" w:hint="eastAsia"/>
          <w:color w:val="000000"/>
        </w:rPr>
        <w:t>を</w:t>
      </w:r>
      <w:r>
        <w:rPr>
          <w:rFonts w:cs="Times New Roman" w:hint="eastAsia"/>
          <w:color w:val="000000"/>
        </w:rPr>
        <w:t>行いました。その最初の成果として</w:t>
      </w:r>
      <w:r w:rsidRPr="0013451E">
        <w:rPr>
          <w:rFonts w:cs="Times New Roman" w:hint="eastAsia"/>
          <w:color w:val="000000"/>
        </w:rPr>
        <w:t>2009年に</w:t>
      </w:r>
      <w:r>
        <w:rPr>
          <w:rFonts w:cs="Times New Roman" w:hint="eastAsia"/>
          <w:color w:val="000000"/>
        </w:rPr>
        <w:t>ラット</w:t>
      </w:r>
      <w:r w:rsidRPr="0013451E">
        <w:rPr>
          <w:rFonts w:cs="Times New Roman" w:hint="eastAsia"/>
          <w:color w:val="000000"/>
        </w:rPr>
        <w:t>肝IRIモデルを用いてAPC</w:t>
      </w:r>
      <w:r>
        <w:rPr>
          <w:rFonts w:cs="Times New Roman" w:hint="eastAsia"/>
          <w:color w:val="000000"/>
        </w:rPr>
        <w:t>の細胞保護効果を</w:t>
      </w:r>
      <w:r w:rsidRPr="0013451E">
        <w:rPr>
          <w:rFonts w:cs="Times New Roman" w:hint="eastAsia"/>
          <w:color w:val="000000"/>
        </w:rPr>
        <w:t>報告</w:t>
      </w:r>
      <w:r>
        <w:rPr>
          <w:rFonts w:cs="Times New Roman" w:hint="eastAsia"/>
          <w:color w:val="000000"/>
        </w:rPr>
        <w:t>しました。翌年</w:t>
      </w:r>
      <w:r w:rsidRPr="0013451E">
        <w:rPr>
          <w:rFonts w:cs="Times New Roman" w:hint="eastAsia"/>
          <w:color w:val="000000"/>
        </w:rPr>
        <w:t>にはラット</w:t>
      </w:r>
      <w:r>
        <w:rPr>
          <w:rFonts w:cs="Times New Roman"/>
          <w:color w:val="000000"/>
        </w:rPr>
        <w:t>20%</w:t>
      </w:r>
      <w:r w:rsidRPr="0013451E">
        <w:rPr>
          <w:rFonts w:cs="Times New Roman" w:hint="eastAsia"/>
          <w:color w:val="000000"/>
        </w:rPr>
        <w:t>過小グラフト肝移植モデルを用いて</w:t>
      </w:r>
      <w:r>
        <w:rPr>
          <w:rFonts w:cs="Times New Roman" w:hint="eastAsia"/>
          <w:color w:val="000000"/>
        </w:rPr>
        <w:t>、</w:t>
      </w:r>
      <w:r w:rsidRPr="0013451E">
        <w:rPr>
          <w:rFonts w:cs="Times New Roman" w:hint="eastAsia"/>
          <w:color w:val="000000"/>
        </w:rPr>
        <w:t>臓器灌流保存液中にAPCを</w:t>
      </w:r>
      <w:r>
        <w:rPr>
          <w:rFonts w:cs="Times New Roman" w:hint="eastAsia"/>
          <w:color w:val="000000"/>
        </w:rPr>
        <w:t>加える</w:t>
      </w:r>
      <w:r w:rsidRPr="0013451E">
        <w:rPr>
          <w:rFonts w:cs="Times New Roman" w:hint="eastAsia"/>
          <w:color w:val="000000"/>
        </w:rPr>
        <w:t>ことにより</w:t>
      </w:r>
      <w:r>
        <w:rPr>
          <w:rFonts w:cs="Times New Roman" w:hint="eastAsia"/>
          <w:color w:val="000000"/>
        </w:rPr>
        <w:t>、</w:t>
      </w:r>
      <w:r w:rsidRPr="0013451E">
        <w:rPr>
          <w:rFonts w:cs="Times New Roman" w:hint="eastAsia"/>
          <w:color w:val="000000"/>
        </w:rPr>
        <w:t>生存率向上と肝障害の軽減を図るこ</w:t>
      </w:r>
      <w:r>
        <w:rPr>
          <w:rFonts w:cs="Times New Roman" w:hint="eastAsia"/>
          <w:color w:val="000000"/>
        </w:rPr>
        <w:t>とが出来ました。</w:t>
      </w:r>
      <w:r w:rsidRPr="0013451E">
        <w:rPr>
          <w:rFonts w:cs="Times New Roman" w:hint="eastAsia"/>
          <w:color w:val="000000"/>
        </w:rPr>
        <w:t>その機序</w:t>
      </w:r>
      <w:r>
        <w:rPr>
          <w:rFonts w:cs="Times New Roman" w:hint="eastAsia"/>
          <w:color w:val="000000"/>
        </w:rPr>
        <w:t>は</w:t>
      </w:r>
      <w:r w:rsidRPr="0013451E">
        <w:rPr>
          <w:rFonts w:cs="Times New Roman" w:hint="eastAsia"/>
          <w:color w:val="000000"/>
        </w:rPr>
        <w:t>移植直後の肝微小末梢循環の改善であることを突き止め</w:t>
      </w:r>
      <w:r>
        <w:rPr>
          <w:rFonts w:cs="Times New Roman" w:hint="eastAsia"/>
          <w:color w:val="000000"/>
        </w:rPr>
        <w:t>、</w:t>
      </w:r>
      <w:r w:rsidRPr="0013451E">
        <w:rPr>
          <w:rFonts w:cs="Times New Roman" w:hint="eastAsia"/>
          <w:color w:val="000000"/>
        </w:rPr>
        <w:t>それには血管収縮因子</w:t>
      </w:r>
      <w:r>
        <w:rPr>
          <w:rFonts w:cs="Times New Roman"/>
          <w:color w:val="000000"/>
        </w:rPr>
        <w:t>(ET</w:t>
      </w:r>
      <w:r w:rsidRPr="0013451E">
        <w:rPr>
          <w:rFonts w:cs="Times New Roman" w:hint="eastAsia"/>
          <w:color w:val="000000"/>
        </w:rPr>
        <w:t>-1</w:t>
      </w:r>
      <w:r>
        <w:rPr>
          <w:rFonts w:cs="Times New Roman"/>
          <w:color w:val="000000"/>
        </w:rPr>
        <w:t>)</w:t>
      </w:r>
      <w:r w:rsidRPr="0013451E">
        <w:rPr>
          <w:rFonts w:cs="Times New Roman" w:hint="eastAsia"/>
          <w:color w:val="000000"/>
        </w:rPr>
        <w:t>と</w:t>
      </w:r>
      <w:r>
        <w:rPr>
          <w:rFonts w:cs="Times New Roman" w:hint="eastAsia"/>
          <w:color w:val="000000"/>
        </w:rPr>
        <w:t>、</w:t>
      </w:r>
      <w:r w:rsidRPr="0013451E">
        <w:rPr>
          <w:rFonts w:cs="Times New Roman" w:hint="eastAsia"/>
          <w:color w:val="000000"/>
        </w:rPr>
        <w:t>血管拡張因子</w:t>
      </w:r>
      <w:r>
        <w:rPr>
          <w:rFonts w:cs="Times New Roman" w:hint="eastAsia"/>
          <w:color w:val="000000"/>
        </w:rPr>
        <w:t>(</w:t>
      </w:r>
      <w:r>
        <w:rPr>
          <w:rFonts w:cs="Times New Roman"/>
          <w:color w:val="000000"/>
        </w:rPr>
        <w:t>NO)</w:t>
      </w:r>
      <w:r w:rsidRPr="0013451E">
        <w:rPr>
          <w:rFonts w:cs="Times New Roman" w:hint="eastAsia"/>
          <w:color w:val="000000"/>
        </w:rPr>
        <w:t>を産生している</w:t>
      </w:r>
      <w:proofErr w:type="spellStart"/>
      <w:r w:rsidRPr="0013451E">
        <w:rPr>
          <w:rFonts w:cs="Times New Roman" w:hint="eastAsia"/>
          <w:color w:val="000000"/>
        </w:rPr>
        <w:t>iNOS</w:t>
      </w:r>
      <w:proofErr w:type="spellEnd"/>
      <w:r w:rsidRPr="0013451E">
        <w:rPr>
          <w:rFonts w:cs="Times New Roman" w:hint="eastAsia"/>
          <w:color w:val="000000"/>
        </w:rPr>
        <w:t>と</w:t>
      </w:r>
      <w:proofErr w:type="spellStart"/>
      <w:r w:rsidRPr="0013451E">
        <w:rPr>
          <w:rFonts w:cs="Times New Roman" w:hint="eastAsia"/>
          <w:color w:val="000000"/>
        </w:rPr>
        <w:t>eNOS</w:t>
      </w:r>
      <w:proofErr w:type="spellEnd"/>
      <w:r w:rsidRPr="0013451E">
        <w:rPr>
          <w:rFonts w:cs="Times New Roman" w:hint="eastAsia"/>
          <w:color w:val="000000"/>
        </w:rPr>
        <w:t>のバランスが重要である</w:t>
      </w:r>
      <w:r>
        <w:rPr>
          <w:rFonts w:cs="Times New Roman" w:hint="eastAsia"/>
          <w:color w:val="000000"/>
        </w:rPr>
        <w:t>と</w:t>
      </w:r>
      <w:r w:rsidRPr="0013451E">
        <w:rPr>
          <w:rFonts w:cs="Times New Roman" w:hint="eastAsia"/>
          <w:color w:val="000000"/>
        </w:rPr>
        <w:t>報告し</w:t>
      </w:r>
      <w:r>
        <w:rPr>
          <w:rFonts w:cs="Times New Roman" w:hint="eastAsia"/>
          <w:color w:val="000000"/>
        </w:rPr>
        <w:t>ました</w:t>
      </w:r>
      <w:r w:rsidR="00BD2602">
        <w:rPr>
          <w:rFonts w:cs="Times New Roman" w:hint="eastAsia"/>
          <w:color w:val="000000"/>
        </w:rPr>
        <w:t>（論文１）</w:t>
      </w:r>
      <w:r>
        <w:rPr>
          <w:rFonts w:cs="Times New Roman" w:hint="eastAsia"/>
          <w:color w:val="000000"/>
        </w:rPr>
        <w:t>。</w:t>
      </w:r>
    </w:p>
    <w:p w:rsidR="00A27A4E" w:rsidRDefault="00A27A4E" w:rsidP="00A27A4E">
      <w:pPr>
        <w:spacing w:line="240" w:lineRule="atLeas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</w:t>
      </w:r>
      <w:r w:rsidRPr="003074CB">
        <w:rPr>
          <w:rFonts w:cs="Times New Roman"/>
          <w:color w:val="000000"/>
        </w:rPr>
        <w:t>2009</w:t>
      </w:r>
      <w:r w:rsidRPr="003074CB">
        <w:rPr>
          <w:rFonts w:cs="Times New Roman" w:hint="eastAsia"/>
          <w:color w:val="000000"/>
        </w:rPr>
        <w:t>年</w:t>
      </w:r>
      <w:r w:rsidRPr="003074CB">
        <w:rPr>
          <w:rFonts w:cs="Times New Roman"/>
          <w:color w:val="000000"/>
        </w:rPr>
        <w:t>1</w:t>
      </w:r>
      <w:r w:rsidRPr="003074CB">
        <w:rPr>
          <w:rFonts w:cs="Times New Roman" w:hint="eastAsia"/>
          <w:color w:val="000000"/>
        </w:rPr>
        <w:t>月〜2</w:t>
      </w:r>
      <w:r w:rsidRPr="003074CB">
        <w:rPr>
          <w:rFonts w:cs="Times New Roman"/>
          <w:color w:val="000000"/>
        </w:rPr>
        <w:t>011</w:t>
      </w:r>
      <w:r w:rsidRPr="003074CB">
        <w:rPr>
          <w:rFonts w:cs="Times New Roman" w:hint="eastAsia"/>
          <w:color w:val="000000"/>
        </w:rPr>
        <w:t>年</w:t>
      </w:r>
      <w:r w:rsidRPr="003074CB">
        <w:rPr>
          <w:rFonts w:cs="Times New Roman"/>
          <w:color w:val="000000"/>
        </w:rPr>
        <w:t>3</w:t>
      </w:r>
      <w:r w:rsidRPr="003074CB">
        <w:rPr>
          <w:rFonts w:cs="Times New Roman" w:hint="eastAsia"/>
          <w:color w:val="000000"/>
        </w:rPr>
        <w:t>月まで、</w:t>
      </w:r>
      <w:r w:rsidR="00BD2602" w:rsidRPr="003074CB">
        <w:rPr>
          <w:rFonts w:cs="Times New Roman" w:hint="eastAsia"/>
          <w:color w:val="000000"/>
        </w:rPr>
        <w:t>伊佐地秀司教授（現三重大学医学部附属病院長）の計らいによって</w:t>
      </w:r>
      <w:r w:rsidRPr="003074CB">
        <w:rPr>
          <w:rFonts w:cs="Times New Roman" w:hint="eastAsia"/>
          <w:color w:val="000000"/>
        </w:rPr>
        <w:t>米国</w:t>
      </w:r>
      <w:r w:rsidRPr="003074CB">
        <w:rPr>
          <w:rFonts w:cs="Times New Roman"/>
          <w:color w:val="000000"/>
        </w:rPr>
        <w:t>UCLA Dumont</w:t>
      </w:r>
      <w:r w:rsidRPr="003074CB">
        <w:rPr>
          <w:rFonts w:cs="Times New Roman" w:hint="eastAsia"/>
          <w:color w:val="000000"/>
        </w:rPr>
        <w:t>移植センター(</w:t>
      </w:r>
      <w:r w:rsidRPr="003074CB">
        <w:rPr>
          <w:rFonts w:cs="Times New Roman"/>
          <w:color w:val="000000"/>
        </w:rPr>
        <w:t xml:space="preserve">Ana J </w:t>
      </w:r>
      <w:proofErr w:type="spellStart"/>
      <w:r w:rsidRPr="003074CB">
        <w:rPr>
          <w:rFonts w:cs="Times New Roman"/>
          <w:color w:val="000000"/>
        </w:rPr>
        <w:t>Coito</w:t>
      </w:r>
      <w:proofErr w:type="spellEnd"/>
      <w:r w:rsidRPr="003074CB">
        <w:rPr>
          <w:rFonts w:cs="Times New Roman" w:hint="eastAsia"/>
          <w:color w:val="000000"/>
        </w:rPr>
        <w:t>教授)に留学する機会を頂きました。そこでは肝</w:t>
      </w:r>
      <w:r w:rsidRPr="003074CB">
        <w:rPr>
          <w:rFonts w:cs="Times New Roman"/>
          <w:color w:val="000000"/>
        </w:rPr>
        <w:t>IRI</w:t>
      </w:r>
      <w:r w:rsidRPr="003074CB">
        <w:rPr>
          <w:rFonts w:cs="Times New Roman" w:hint="eastAsia"/>
          <w:color w:val="000000"/>
        </w:rPr>
        <w:t>における細胞外マトリックスである</w:t>
      </w:r>
      <w:r w:rsidRPr="003074CB">
        <w:rPr>
          <w:rFonts w:cs="Times New Roman"/>
          <w:color w:val="000000"/>
        </w:rPr>
        <w:t>Tenascin-C</w:t>
      </w:r>
      <w:r w:rsidRPr="003074CB">
        <w:rPr>
          <w:rFonts w:cs="Times New Roman" w:hint="eastAsia"/>
          <w:color w:val="000000"/>
        </w:rPr>
        <w:t>や</w:t>
      </w:r>
      <w:r w:rsidRPr="003074CB">
        <w:rPr>
          <w:rFonts w:cs="Times New Roman"/>
          <w:color w:val="000000"/>
        </w:rPr>
        <w:t>MM</w:t>
      </w:r>
      <w:r>
        <w:rPr>
          <w:rFonts w:cs="Times New Roman"/>
          <w:color w:val="000000"/>
        </w:rPr>
        <w:t>P-</w:t>
      </w:r>
      <w:r w:rsidRPr="0013451E">
        <w:rPr>
          <w:rFonts w:cs="Times New Roman"/>
          <w:color w:val="000000"/>
        </w:rPr>
        <w:t>9</w:t>
      </w:r>
      <w:r w:rsidRPr="0013451E">
        <w:rPr>
          <w:rFonts w:cs="Times New Roman" w:hint="eastAsia"/>
          <w:color w:val="000000"/>
        </w:rPr>
        <w:t>の研究</w:t>
      </w:r>
      <w:r>
        <w:rPr>
          <w:rFonts w:cs="Times New Roman" w:hint="eastAsia"/>
          <w:color w:val="000000"/>
        </w:rPr>
        <w:t>を行い、それらと</w:t>
      </w:r>
      <w:r w:rsidRPr="0013451E">
        <w:rPr>
          <w:rFonts w:cs="Times New Roman" w:hint="eastAsia"/>
          <w:color w:val="000000"/>
        </w:rPr>
        <w:t>肝</w:t>
      </w:r>
      <w:r w:rsidRPr="0013451E">
        <w:rPr>
          <w:rFonts w:cs="Times New Roman"/>
          <w:color w:val="000000"/>
        </w:rPr>
        <w:t>IRI</w:t>
      </w:r>
      <w:r>
        <w:rPr>
          <w:rFonts w:cs="Times New Roman" w:hint="eastAsia"/>
          <w:color w:val="000000"/>
        </w:rPr>
        <w:t>の関係を解明</w:t>
      </w:r>
      <w:r w:rsidR="00BD2602">
        <w:rPr>
          <w:rFonts w:cs="Times New Roman" w:hint="eastAsia"/>
          <w:color w:val="000000"/>
        </w:rPr>
        <w:t>し</w:t>
      </w:r>
      <w:r>
        <w:rPr>
          <w:rFonts w:cs="Times New Roman" w:hint="eastAsia"/>
          <w:color w:val="000000"/>
        </w:rPr>
        <w:t>、</w:t>
      </w:r>
      <w:r w:rsidRPr="0013451E">
        <w:rPr>
          <w:rFonts w:cs="Times New Roman" w:hint="eastAsia"/>
          <w:color w:val="000000"/>
        </w:rPr>
        <w:t>その結果が</w:t>
      </w:r>
      <w:r>
        <w:rPr>
          <w:rFonts w:cs="Times New Roman" w:hint="eastAsia"/>
          <w:color w:val="000000"/>
        </w:rPr>
        <w:t>高く</w:t>
      </w:r>
      <w:r w:rsidRPr="0013451E">
        <w:rPr>
          <w:rFonts w:cs="Times New Roman" w:hint="eastAsia"/>
          <w:color w:val="000000"/>
        </w:rPr>
        <w:t>評価され</w:t>
      </w:r>
      <w:r w:rsidRPr="003074CB">
        <w:rPr>
          <w:rFonts w:cs="Times New Roman" w:hint="eastAsia"/>
          <w:color w:val="000000"/>
        </w:rPr>
        <w:t>International Liver Transplant SocietyのVanguard Awardを受賞することが出来ました</w:t>
      </w:r>
      <w:r w:rsidR="00BD2602" w:rsidRPr="003074CB">
        <w:rPr>
          <w:rFonts w:cs="Times New Roman" w:hint="eastAsia"/>
          <w:color w:val="000000"/>
        </w:rPr>
        <w:t>（論文２）</w:t>
      </w:r>
      <w:r w:rsidRPr="003074CB">
        <w:rPr>
          <w:rFonts w:cs="Times New Roman" w:hint="eastAsia"/>
          <w:color w:val="000000"/>
        </w:rPr>
        <w:t>。また</w:t>
      </w:r>
      <w:r w:rsidRPr="0013451E">
        <w:rPr>
          <w:rFonts w:cs="Times New Roman" w:hint="eastAsia"/>
          <w:color w:val="000000"/>
        </w:rPr>
        <w:t>脂肪肝におけるIRIについての研究</w:t>
      </w:r>
      <w:r>
        <w:rPr>
          <w:rFonts w:cs="Times New Roman" w:hint="eastAsia"/>
          <w:color w:val="000000"/>
        </w:rPr>
        <w:t>も併せて行っており、帰国後、</w:t>
      </w:r>
      <w:r w:rsidRPr="0013451E">
        <w:rPr>
          <w:rFonts w:cs="Times New Roman" w:hint="eastAsia"/>
          <w:color w:val="000000"/>
        </w:rPr>
        <w:t>この知見をもとにマウス脂肪肝IRI</w:t>
      </w:r>
      <w:r>
        <w:rPr>
          <w:rFonts w:cs="Times New Roman" w:hint="eastAsia"/>
          <w:color w:val="000000"/>
        </w:rPr>
        <w:t>モデルに対して、</w:t>
      </w:r>
      <w:r w:rsidRPr="0013451E">
        <w:rPr>
          <w:rFonts w:cs="Times New Roman" w:hint="eastAsia"/>
          <w:color w:val="000000"/>
        </w:rPr>
        <w:t>APC</w:t>
      </w:r>
      <w:r>
        <w:rPr>
          <w:rFonts w:cs="Times New Roman" w:hint="eastAsia"/>
          <w:color w:val="000000"/>
        </w:rPr>
        <w:t>を</w:t>
      </w:r>
      <w:r w:rsidRPr="0013451E">
        <w:rPr>
          <w:rFonts w:cs="Times New Roman" w:hint="eastAsia"/>
          <w:color w:val="000000"/>
        </w:rPr>
        <w:t>投与</w:t>
      </w:r>
      <w:r>
        <w:rPr>
          <w:rFonts w:cs="Times New Roman" w:hint="eastAsia"/>
          <w:color w:val="000000"/>
        </w:rPr>
        <w:t>することによって、</w:t>
      </w:r>
      <w:r w:rsidRPr="0013451E">
        <w:rPr>
          <w:rFonts w:cs="Times New Roman" w:hint="eastAsia"/>
          <w:color w:val="000000"/>
        </w:rPr>
        <w:t>エネルギー代謝に関連するAMPK活性が上昇し</w:t>
      </w:r>
      <w:r>
        <w:rPr>
          <w:rFonts w:cs="Times New Roman" w:hint="eastAsia"/>
          <w:color w:val="000000"/>
        </w:rPr>
        <w:t>、</w:t>
      </w:r>
      <w:r w:rsidRPr="0013451E">
        <w:rPr>
          <w:rFonts w:cs="Times New Roman" w:hint="eastAsia"/>
          <w:color w:val="000000"/>
        </w:rPr>
        <w:lastRenderedPageBreak/>
        <w:t>細胞内ATPが増加され</w:t>
      </w:r>
      <w:r>
        <w:rPr>
          <w:rFonts w:cs="Times New Roman" w:hint="eastAsia"/>
          <w:color w:val="000000"/>
        </w:rPr>
        <w:t>、</w:t>
      </w:r>
      <w:r w:rsidRPr="0013451E">
        <w:rPr>
          <w:rFonts w:cs="Times New Roman" w:hint="eastAsia"/>
          <w:color w:val="000000"/>
        </w:rPr>
        <w:t>肝細胞の生存率を向上させる</w:t>
      </w:r>
      <w:r>
        <w:rPr>
          <w:rFonts w:cs="Times New Roman" w:hint="eastAsia"/>
          <w:color w:val="000000"/>
        </w:rPr>
        <w:t>と</w:t>
      </w:r>
      <w:r w:rsidRPr="0013451E">
        <w:rPr>
          <w:rFonts w:cs="Times New Roman" w:hint="eastAsia"/>
          <w:color w:val="000000"/>
        </w:rPr>
        <w:t>報告</w:t>
      </w:r>
      <w:r>
        <w:rPr>
          <w:rFonts w:cs="Times New Roman" w:hint="eastAsia"/>
          <w:color w:val="000000"/>
        </w:rPr>
        <w:t>しました</w:t>
      </w:r>
      <w:r w:rsidR="00BD2602">
        <w:rPr>
          <w:rFonts w:cs="Times New Roman" w:hint="eastAsia"/>
          <w:color w:val="000000"/>
        </w:rPr>
        <w:t>（</w:t>
      </w:r>
      <w:r w:rsidR="00E04B96">
        <w:rPr>
          <w:rFonts w:cs="Times New Roman"/>
          <w:color w:val="000000"/>
        </w:rPr>
        <w:t>Matsuda A</w:t>
      </w:r>
      <w:r w:rsidR="00D17159">
        <w:rPr>
          <w:rFonts w:cs="Times New Roman"/>
          <w:color w:val="000000"/>
        </w:rPr>
        <w:t xml:space="preserve">, </w:t>
      </w:r>
      <w:proofErr w:type="spellStart"/>
      <w:r w:rsidR="00D17159">
        <w:rPr>
          <w:rFonts w:cs="Times New Roman"/>
          <w:color w:val="000000"/>
        </w:rPr>
        <w:t>Kuriyama</w:t>
      </w:r>
      <w:proofErr w:type="spellEnd"/>
      <w:r w:rsidR="00D17159">
        <w:rPr>
          <w:rFonts w:cs="Times New Roman"/>
          <w:color w:val="000000"/>
        </w:rPr>
        <w:t xml:space="preserve"> N et al.</w:t>
      </w:r>
      <w:r w:rsidR="00E04B96">
        <w:rPr>
          <w:rFonts w:cs="Times New Roman"/>
          <w:color w:val="000000"/>
        </w:rPr>
        <w:t xml:space="preserve"> </w:t>
      </w:r>
      <w:r w:rsidR="00E04B96" w:rsidRPr="00E04B96">
        <w:rPr>
          <w:rFonts w:cs="Times New Roman"/>
          <w:color w:val="000000"/>
        </w:rPr>
        <w:t>Biomed Res Int. 2015</w:t>
      </w:r>
      <w:r w:rsidR="00E04B96">
        <w:rPr>
          <w:rFonts w:cs="Times New Roman" w:hint="eastAsia"/>
          <w:color w:val="000000"/>
        </w:rPr>
        <w:t>）</w:t>
      </w:r>
      <w:r>
        <w:rPr>
          <w:rFonts w:cs="Times New Roman" w:hint="eastAsia"/>
          <w:color w:val="000000"/>
        </w:rPr>
        <w:t>。</w:t>
      </w:r>
    </w:p>
    <w:p w:rsidR="00A27A4E" w:rsidRDefault="00A27A4E" w:rsidP="00A27A4E">
      <w:pPr>
        <w:spacing w:line="240" w:lineRule="atLeas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次に</w:t>
      </w:r>
      <w:r w:rsidRPr="0013451E">
        <w:rPr>
          <w:rFonts w:cs="Times New Roman" w:hint="eastAsia"/>
          <w:color w:val="000000"/>
        </w:rPr>
        <w:t>臨床応用に向けて</w:t>
      </w:r>
      <w:r>
        <w:rPr>
          <w:rFonts w:cs="Times New Roman" w:hint="eastAsia"/>
          <w:color w:val="000000"/>
        </w:rPr>
        <w:t>、</w:t>
      </w:r>
      <w:r>
        <w:rPr>
          <w:rFonts w:cs="Times New Roman"/>
          <w:color w:val="000000"/>
        </w:rPr>
        <w:t>APC</w:t>
      </w:r>
      <w:r>
        <w:rPr>
          <w:rFonts w:cs="Times New Roman" w:hint="eastAsia"/>
          <w:color w:val="000000"/>
        </w:rPr>
        <w:t>の</w:t>
      </w:r>
      <w:r w:rsidRPr="0013451E">
        <w:rPr>
          <w:rFonts w:cs="Times New Roman" w:hint="eastAsia"/>
          <w:color w:val="000000"/>
        </w:rPr>
        <w:t>出血リスクをどのように制御するかが課題</w:t>
      </w:r>
      <w:r>
        <w:rPr>
          <w:rFonts w:cs="Times New Roman" w:hint="eastAsia"/>
          <w:color w:val="000000"/>
        </w:rPr>
        <w:t>となり、</w:t>
      </w:r>
      <w:r w:rsidRPr="0013451E">
        <w:rPr>
          <w:rFonts w:cs="Times New Roman" w:hint="eastAsia"/>
          <w:color w:val="000000"/>
        </w:rPr>
        <w:t>2014年から</w:t>
      </w:r>
      <w:r w:rsidRPr="00F73898">
        <w:rPr>
          <w:rFonts w:cs="Times New Roman" w:hint="eastAsia"/>
          <w:b/>
          <w:bCs/>
          <w:color w:val="000000"/>
        </w:rPr>
        <w:t>APC伝達経路</w:t>
      </w:r>
      <w:r w:rsidRPr="0013451E">
        <w:rPr>
          <w:rFonts w:cs="Times New Roman" w:hint="eastAsia"/>
          <w:color w:val="000000"/>
        </w:rPr>
        <w:t>に注目し</w:t>
      </w:r>
      <w:r>
        <w:rPr>
          <w:rFonts w:cs="Times New Roman" w:hint="eastAsia"/>
          <w:color w:val="000000"/>
        </w:rPr>
        <w:t>ました。</w:t>
      </w:r>
      <w:r w:rsidRPr="0013451E">
        <w:rPr>
          <w:rFonts w:cs="Times New Roman" w:hint="eastAsia"/>
          <w:color w:val="000000"/>
        </w:rPr>
        <w:t>APCは血管内皮の</w:t>
      </w:r>
      <w:r>
        <w:rPr>
          <w:rFonts w:cs="Times New Roman" w:hint="eastAsia"/>
          <w:color w:val="000000"/>
        </w:rPr>
        <w:t>受容体</w:t>
      </w:r>
      <w:r w:rsidRPr="0013451E">
        <w:rPr>
          <w:rFonts w:cs="Times New Roman" w:hint="eastAsia"/>
          <w:color w:val="000000"/>
        </w:rPr>
        <w:t>に結合し</w:t>
      </w:r>
      <w:r>
        <w:rPr>
          <w:rFonts w:cs="Times New Roman" w:hint="eastAsia"/>
          <w:color w:val="000000"/>
        </w:rPr>
        <w:t>、</w:t>
      </w:r>
      <w:r>
        <w:rPr>
          <w:rFonts w:cs="Times New Roman"/>
          <w:color w:val="000000"/>
        </w:rPr>
        <w:t>Protease activated receptor-1(</w:t>
      </w:r>
      <w:r w:rsidRPr="0013451E">
        <w:rPr>
          <w:rFonts w:cs="Times New Roman" w:hint="eastAsia"/>
          <w:color w:val="000000"/>
        </w:rPr>
        <w:t>PAR-1</w:t>
      </w:r>
      <w:r>
        <w:rPr>
          <w:rFonts w:cs="Times New Roman"/>
          <w:color w:val="000000"/>
        </w:rPr>
        <w:t>)</w:t>
      </w:r>
      <w:r w:rsidRPr="0013451E">
        <w:rPr>
          <w:rFonts w:cs="Times New Roman" w:hint="eastAsia"/>
          <w:color w:val="000000"/>
        </w:rPr>
        <w:t>を活性化</w:t>
      </w:r>
      <w:r>
        <w:rPr>
          <w:rFonts w:cs="Times New Roman" w:hint="eastAsia"/>
          <w:color w:val="000000"/>
        </w:rPr>
        <w:t>します。</w:t>
      </w:r>
      <w:r w:rsidRPr="0013451E">
        <w:rPr>
          <w:rFonts w:cs="Times New Roman" w:hint="eastAsia"/>
          <w:color w:val="000000"/>
        </w:rPr>
        <w:t>その刺激によってsphingosine-1-phosphate</w:t>
      </w:r>
      <w:r>
        <w:rPr>
          <w:rFonts w:cs="Times New Roman"/>
          <w:color w:val="000000"/>
        </w:rPr>
        <w:t>(</w:t>
      </w:r>
      <w:r w:rsidRPr="0013451E">
        <w:rPr>
          <w:rFonts w:cs="Times New Roman" w:hint="eastAsia"/>
          <w:color w:val="000000"/>
        </w:rPr>
        <w:t>S1P</w:t>
      </w:r>
      <w:r>
        <w:rPr>
          <w:rFonts w:cs="Times New Roman" w:hint="eastAsia"/>
          <w:color w:val="000000"/>
        </w:rPr>
        <w:t>)</w:t>
      </w:r>
      <w:r w:rsidRPr="0013451E">
        <w:rPr>
          <w:rFonts w:cs="Times New Roman" w:hint="eastAsia"/>
          <w:color w:val="000000"/>
        </w:rPr>
        <w:t>が細胞外に遊離し</w:t>
      </w:r>
      <w:r>
        <w:rPr>
          <w:rFonts w:cs="Times New Roman" w:hint="eastAsia"/>
          <w:color w:val="000000"/>
        </w:rPr>
        <w:t>、</w:t>
      </w:r>
      <w:r w:rsidRPr="0013451E">
        <w:rPr>
          <w:rFonts w:cs="Times New Roman" w:hint="eastAsia"/>
          <w:color w:val="000000"/>
        </w:rPr>
        <w:t>その細胞膜受容体1</w:t>
      </w:r>
      <w:r>
        <w:rPr>
          <w:rFonts w:cs="Times New Roman" w:hint="eastAsia"/>
          <w:color w:val="000000"/>
        </w:rPr>
        <w:t>(</w:t>
      </w:r>
      <w:r w:rsidRPr="0013451E">
        <w:rPr>
          <w:rFonts w:cs="Times New Roman" w:hint="eastAsia"/>
          <w:color w:val="000000"/>
        </w:rPr>
        <w:t>S1PR1</w:t>
      </w:r>
      <w:r>
        <w:rPr>
          <w:rFonts w:cs="Times New Roman" w:hint="eastAsia"/>
          <w:color w:val="000000"/>
        </w:rPr>
        <w:t>)</w:t>
      </w:r>
      <w:r w:rsidRPr="0013451E">
        <w:rPr>
          <w:rFonts w:cs="Times New Roman" w:hint="eastAsia"/>
          <w:color w:val="000000"/>
        </w:rPr>
        <w:t>が活性化され</w:t>
      </w:r>
      <w:r>
        <w:rPr>
          <w:rFonts w:cs="Times New Roman" w:hint="eastAsia"/>
          <w:color w:val="000000"/>
        </w:rPr>
        <w:t>、</w:t>
      </w:r>
      <w:r w:rsidRPr="0013451E">
        <w:rPr>
          <w:rFonts w:cs="Times New Roman" w:hint="eastAsia"/>
          <w:color w:val="000000"/>
        </w:rPr>
        <w:t>細胞保護効果を発揮することが</w:t>
      </w:r>
      <w:r>
        <w:rPr>
          <w:rFonts w:cs="Times New Roman" w:hint="eastAsia"/>
          <w:color w:val="000000"/>
        </w:rPr>
        <w:t>報告されており、</w:t>
      </w:r>
      <w:r w:rsidRPr="0013451E">
        <w:rPr>
          <w:rFonts w:cs="Times New Roman" w:hint="eastAsia"/>
          <w:color w:val="000000"/>
        </w:rPr>
        <w:t>PAR-1とS1PR1</w:t>
      </w:r>
      <w:r>
        <w:rPr>
          <w:rFonts w:cs="Times New Roman" w:hint="eastAsia"/>
          <w:color w:val="000000"/>
        </w:rPr>
        <w:t>の研究を開始しました（概略参照）。</w:t>
      </w:r>
    </w:p>
    <w:p w:rsidR="00A27A4E" w:rsidRDefault="00D17159" w:rsidP="00A27A4E">
      <w:pPr>
        <w:spacing w:line="240" w:lineRule="atLeast"/>
        <w:rPr>
          <w:rFonts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A075A0">
            <wp:simplePos x="0" y="0"/>
            <wp:positionH relativeFrom="column">
              <wp:posOffset>1950720</wp:posOffset>
            </wp:positionH>
            <wp:positionV relativeFrom="paragraph">
              <wp:posOffset>462280</wp:posOffset>
            </wp:positionV>
            <wp:extent cx="3507740" cy="245872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A4E">
        <w:rPr>
          <w:rFonts w:cs="Times New Roman" w:hint="eastAsia"/>
          <w:color w:val="000000"/>
        </w:rPr>
        <w:t xml:space="preserve">　</w:t>
      </w:r>
      <w:r w:rsidR="00A27A4E" w:rsidRPr="0013451E">
        <w:rPr>
          <w:rFonts w:cs="Times New Roman" w:hint="eastAsia"/>
          <w:color w:val="000000"/>
        </w:rPr>
        <w:t>PAR-1活性化には</w:t>
      </w:r>
      <w:r w:rsidR="00A27A4E">
        <w:rPr>
          <w:rFonts w:cs="Times New Roman" w:hint="eastAsia"/>
          <w:color w:val="000000"/>
        </w:rPr>
        <w:t>、</w:t>
      </w:r>
      <w:r w:rsidR="00A27A4E" w:rsidRPr="0013451E">
        <w:rPr>
          <w:rFonts w:cs="Times New Roman" w:hint="eastAsia"/>
          <w:color w:val="000000"/>
        </w:rPr>
        <w:t>APCによるβ-arrestin-2</w:t>
      </w:r>
      <w:r w:rsidR="00A27A4E">
        <w:rPr>
          <w:rFonts w:cs="Times New Roman" w:hint="eastAsia"/>
          <w:color w:val="000000"/>
        </w:rPr>
        <w:t>経路</w:t>
      </w:r>
      <w:r w:rsidR="00A27A4E" w:rsidRPr="0013451E">
        <w:rPr>
          <w:rFonts w:cs="Times New Roman" w:hint="eastAsia"/>
          <w:color w:val="000000"/>
        </w:rPr>
        <w:t>を介する細胞保護作用と</w:t>
      </w:r>
      <w:r w:rsidR="00A27A4E">
        <w:rPr>
          <w:rFonts w:cs="Times New Roman" w:hint="eastAsia"/>
          <w:color w:val="000000"/>
        </w:rPr>
        <w:t>、</w:t>
      </w:r>
      <w:r w:rsidR="00A27A4E" w:rsidRPr="0013451E">
        <w:rPr>
          <w:rFonts w:cs="Times New Roman" w:hint="eastAsia"/>
          <w:color w:val="000000"/>
        </w:rPr>
        <w:t>ThrombinによるG protein</w:t>
      </w:r>
      <w:r w:rsidR="00A27A4E">
        <w:rPr>
          <w:rFonts w:cs="Times New Roman" w:hint="eastAsia"/>
          <w:color w:val="000000"/>
        </w:rPr>
        <w:t>経路</w:t>
      </w:r>
      <w:r w:rsidR="00A27A4E" w:rsidRPr="0013451E">
        <w:rPr>
          <w:rFonts w:cs="Times New Roman" w:hint="eastAsia"/>
          <w:color w:val="000000"/>
        </w:rPr>
        <w:t>を介する炎症作用が存在</w:t>
      </w:r>
      <w:r w:rsidR="00A27A4E">
        <w:rPr>
          <w:rFonts w:cs="Times New Roman" w:hint="eastAsia"/>
          <w:color w:val="000000"/>
        </w:rPr>
        <w:t>します。最初に</w:t>
      </w:r>
      <w:r w:rsidR="00A27A4E" w:rsidRPr="0013451E">
        <w:rPr>
          <w:rFonts w:cs="Times New Roman" w:hint="eastAsia"/>
          <w:color w:val="000000"/>
        </w:rPr>
        <w:t>peptideによってcleavage site Arg46を活性化させる実験を行うも</w:t>
      </w:r>
      <w:r w:rsidR="00A27A4E">
        <w:rPr>
          <w:rFonts w:cs="Times New Roman" w:hint="eastAsia"/>
          <w:color w:val="000000"/>
        </w:rPr>
        <w:t>、</w:t>
      </w:r>
      <w:r w:rsidR="00A27A4E" w:rsidRPr="0013451E">
        <w:rPr>
          <w:rFonts w:cs="Times New Roman" w:hint="eastAsia"/>
          <w:color w:val="000000"/>
        </w:rPr>
        <w:t>細胞保護効果は得られ</w:t>
      </w:r>
      <w:r w:rsidR="00A27A4E">
        <w:rPr>
          <w:rFonts w:cs="Times New Roman" w:hint="eastAsia"/>
          <w:color w:val="000000"/>
        </w:rPr>
        <w:t>ませんでした。</w:t>
      </w:r>
      <w:r w:rsidR="00A27A4E" w:rsidRPr="0013451E">
        <w:rPr>
          <w:rFonts w:cs="Times New Roman" w:hint="eastAsia"/>
          <w:color w:val="000000"/>
        </w:rPr>
        <w:t>しかしPAR-1 antagonist</w:t>
      </w:r>
      <w:r w:rsidR="00A27A4E">
        <w:rPr>
          <w:rFonts w:cs="Times New Roman" w:hint="eastAsia"/>
          <w:color w:val="000000"/>
        </w:rPr>
        <w:t>で</w:t>
      </w:r>
      <w:r w:rsidR="00A27A4E" w:rsidRPr="0013451E">
        <w:rPr>
          <w:rFonts w:cs="Times New Roman" w:hint="eastAsia"/>
          <w:color w:val="000000"/>
        </w:rPr>
        <w:t>PAR-1を抑制したところ</w:t>
      </w:r>
      <w:r w:rsidR="00A27A4E">
        <w:rPr>
          <w:rFonts w:cs="Times New Roman" w:hint="eastAsia"/>
          <w:color w:val="000000"/>
        </w:rPr>
        <w:t>、</w:t>
      </w:r>
      <w:r w:rsidR="00A27A4E" w:rsidRPr="0013451E">
        <w:rPr>
          <w:rFonts w:cs="Times New Roman" w:hint="eastAsia"/>
          <w:color w:val="000000"/>
        </w:rPr>
        <w:t>アポトーシスを抑制することを</w:t>
      </w:r>
      <w:r w:rsidR="00A27A4E">
        <w:rPr>
          <w:rFonts w:cs="Times New Roman" w:hint="eastAsia"/>
          <w:color w:val="000000"/>
        </w:rPr>
        <w:t>認めました</w:t>
      </w:r>
      <w:r w:rsidR="00A27A4E" w:rsidRPr="0013451E">
        <w:rPr>
          <w:rFonts w:cs="Times New Roman" w:hint="eastAsia"/>
          <w:color w:val="000000"/>
        </w:rPr>
        <w:t>(</w:t>
      </w:r>
      <w:r w:rsidR="00E04B96">
        <w:rPr>
          <w:rFonts w:cs="Times New Roman" w:hint="eastAsia"/>
          <w:color w:val="000000"/>
        </w:rPr>
        <w:t>論文</w:t>
      </w:r>
      <w:r w:rsidR="00E04B96">
        <w:rPr>
          <w:rFonts w:cs="Times New Roman"/>
          <w:color w:val="000000"/>
        </w:rPr>
        <w:t>4</w:t>
      </w:r>
      <w:r w:rsidR="00A27A4E" w:rsidRPr="0013451E">
        <w:rPr>
          <w:rFonts w:cs="Times New Roman" w:hint="eastAsia"/>
          <w:color w:val="000000"/>
        </w:rPr>
        <w:t>)</w:t>
      </w:r>
      <w:r w:rsidR="00A27A4E">
        <w:rPr>
          <w:rFonts w:cs="Times New Roman" w:hint="eastAsia"/>
          <w:color w:val="000000"/>
        </w:rPr>
        <w:t>。</w:t>
      </w:r>
      <w:r w:rsidR="00A27A4E" w:rsidRPr="0013451E">
        <w:rPr>
          <w:rFonts w:cs="Times New Roman" w:hint="eastAsia"/>
          <w:color w:val="000000"/>
        </w:rPr>
        <w:t>またS1PR1 agonistにてSIPR1を活性化することで</w:t>
      </w:r>
      <w:r w:rsidR="00A27A4E">
        <w:rPr>
          <w:rFonts w:cs="Times New Roman" w:hint="eastAsia"/>
          <w:color w:val="000000"/>
        </w:rPr>
        <w:t>、</w:t>
      </w:r>
      <w:r w:rsidR="00A27A4E" w:rsidRPr="0013451E">
        <w:rPr>
          <w:rFonts w:cs="Times New Roman" w:hint="eastAsia"/>
          <w:color w:val="000000"/>
        </w:rPr>
        <w:t>内皮細胞の安定性を高め</w:t>
      </w:r>
      <w:r w:rsidR="00A27A4E">
        <w:rPr>
          <w:rFonts w:cs="Times New Roman" w:hint="eastAsia"/>
          <w:color w:val="000000"/>
        </w:rPr>
        <w:t>ていることも発見しました</w:t>
      </w:r>
      <w:r w:rsidR="00A27A4E" w:rsidRPr="0013451E">
        <w:rPr>
          <w:rFonts w:cs="Times New Roman" w:hint="eastAsia"/>
          <w:color w:val="000000"/>
        </w:rPr>
        <w:t>（</w:t>
      </w:r>
      <w:r w:rsidR="00E04B96">
        <w:rPr>
          <w:rFonts w:cs="Times New Roman" w:hint="eastAsia"/>
          <w:color w:val="000000"/>
        </w:rPr>
        <w:t>論文</w:t>
      </w:r>
      <w:r w:rsidR="00E04B96">
        <w:rPr>
          <w:rFonts w:cs="Times New Roman"/>
          <w:color w:val="000000"/>
        </w:rPr>
        <w:t>3</w:t>
      </w:r>
      <w:r w:rsidR="00A27A4E" w:rsidRPr="0013451E">
        <w:rPr>
          <w:rFonts w:cs="Times New Roman" w:hint="eastAsia"/>
          <w:color w:val="000000"/>
        </w:rPr>
        <w:t>)</w:t>
      </w:r>
      <w:r w:rsidR="00A27A4E">
        <w:rPr>
          <w:rFonts w:cs="Times New Roman" w:hint="eastAsia"/>
          <w:color w:val="000000"/>
        </w:rPr>
        <w:t>。</w:t>
      </w:r>
    </w:p>
    <w:p w:rsidR="00A27A4E" w:rsidRDefault="00A27A4E" w:rsidP="00A27A4E">
      <w:pPr>
        <w:spacing w:line="240" w:lineRule="atLeas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</w:t>
      </w:r>
      <w:r w:rsidRPr="0013451E">
        <w:rPr>
          <w:rFonts w:cs="Times New Roman" w:hint="eastAsia"/>
          <w:color w:val="000000"/>
        </w:rPr>
        <w:t>2019年から</w:t>
      </w:r>
      <w:r>
        <w:rPr>
          <w:rFonts w:cs="Times New Roman" w:hint="eastAsia"/>
          <w:color w:val="000000"/>
        </w:rPr>
        <w:t>は</w:t>
      </w:r>
      <w:r w:rsidRPr="0013451E">
        <w:rPr>
          <w:rFonts w:cs="Times New Roman" w:hint="eastAsia"/>
          <w:color w:val="000000"/>
        </w:rPr>
        <w:t>PAR1の上流であり</w:t>
      </w:r>
      <w:r>
        <w:rPr>
          <w:rFonts w:cs="Times New Roman" w:hint="eastAsia"/>
          <w:color w:val="000000"/>
        </w:rPr>
        <w:t>、</w:t>
      </w:r>
      <w:r w:rsidRPr="0013451E">
        <w:rPr>
          <w:rFonts w:cs="Times New Roman" w:hint="eastAsia"/>
          <w:color w:val="000000"/>
        </w:rPr>
        <w:t>内皮</w:t>
      </w:r>
      <w:r>
        <w:rPr>
          <w:rFonts w:cs="Times New Roman" w:hint="eastAsia"/>
          <w:color w:val="000000"/>
        </w:rPr>
        <w:t>細胞</w:t>
      </w:r>
      <w:r w:rsidRPr="0013451E">
        <w:rPr>
          <w:rFonts w:cs="Times New Roman" w:hint="eastAsia"/>
          <w:color w:val="000000"/>
        </w:rPr>
        <w:t>障害から組織因子</w:t>
      </w:r>
      <w:r>
        <w:rPr>
          <w:rFonts w:cs="Times New Roman"/>
          <w:color w:val="000000"/>
        </w:rPr>
        <w:t>(</w:t>
      </w:r>
      <w:r w:rsidRPr="0013451E">
        <w:rPr>
          <w:rFonts w:cs="Times New Roman" w:hint="eastAsia"/>
          <w:color w:val="000000"/>
        </w:rPr>
        <w:t>TF</w:t>
      </w:r>
      <w:r>
        <w:rPr>
          <w:rFonts w:cs="Times New Roman"/>
          <w:color w:val="000000"/>
        </w:rPr>
        <w:t>)</w:t>
      </w:r>
      <w:r w:rsidRPr="0013451E">
        <w:rPr>
          <w:rFonts w:cs="Times New Roman" w:hint="eastAsia"/>
          <w:color w:val="000000"/>
        </w:rPr>
        <w:t>が誘導され</w:t>
      </w:r>
      <w:r>
        <w:rPr>
          <w:rFonts w:cs="Times New Roman" w:hint="eastAsia"/>
          <w:color w:val="000000"/>
        </w:rPr>
        <w:t>、</w:t>
      </w:r>
      <w:proofErr w:type="spellStart"/>
      <w:r w:rsidRPr="0013451E">
        <w:rPr>
          <w:rFonts w:cs="Times New Roman" w:hint="eastAsia"/>
          <w:color w:val="000000"/>
        </w:rPr>
        <w:t>FXa</w:t>
      </w:r>
      <w:proofErr w:type="spellEnd"/>
      <w:r w:rsidRPr="0013451E">
        <w:rPr>
          <w:rFonts w:cs="Times New Roman" w:hint="eastAsia"/>
          <w:color w:val="000000"/>
        </w:rPr>
        <w:t>を介してThrombin活性に至る</w:t>
      </w:r>
      <w:r w:rsidRPr="00F73898">
        <w:rPr>
          <w:rFonts w:cs="Times New Roman" w:hint="eastAsia"/>
          <w:b/>
          <w:bCs/>
          <w:color w:val="000000"/>
        </w:rPr>
        <w:t>TF-</w:t>
      </w:r>
      <w:proofErr w:type="spellStart"/>
      <w:r w:rsidRPr="00F73898">
        <w:rPr>
          <w:rFonts w:cs="Times New Roman" w:hint="eastAsia"/>
          <w:b/>
          <w:bCs/>
          <w:color w:val="000000"/>
        </w:rPr>
        <w:t>FXa</w:t>
      </w:r>
      <w:proofErr w:type="spellEnd"/>
      <w:r w:rsidRPr="00F73898">
        <w:rPr>
          <w:rFonts w:cs="Times New Roman" w:hint="eastAsia"/>
          <w:b/>
          <w:bCs/>
          <w:color w:val="000000"/>
        </w:rPr>
        <w:t>-Thrombin経路</w:t>
      </w:r>
      <w:r w:rsidRPr="0013451E">
        <w:rPr>
          <w:rFonts w:cs="Times New Roman" w:hint="eastAsia"/>
          <w:color w:val="000000"/>
        </w:rPr>
        <w:t>について</w:t>
      </w:r>
      <w:r>
        <w:rPr>
          <w:rFonts w:cs="Times New Roman" w:hint="eastAsia"/>
          <w:color w:val="000000"/>
        </w:rPr>
        <w:t>研究を行っています。</w:t>
      </w:r>
      <w:r w:rsidRPr="0013451E">
        <w:rPr>
          <w:rFonts w:cs="Times New Roman" w:hint="eastAsia"/>
          <w:color w:val="000000"/>
        </w:rPr>
        <w:t>まず</w:t>
      </w:r>
      <w:r>
        <w:rPr>
          <w:rFonts w:cs="Times New Roman" w:hint="eastAsia"/>
          <w:color w:val="000000"/>
        </w:rPr>
        <w:t>直接</w:t>
      </w:r>
      <w:r w:rsidRPr="0013451E">
        <w:rPr>
          <w:rFonts w:cs="Times New Roman" w:hint="eastAsia"/>
          <w:color w:val="000000"/>
        </w:rPr>
        <w:t xml:space="preserve">Thrombin阻害作用を有するDabigatran </w:t>
      </w:r>
      <w:proofErr w:type="spellStart"/>
      <w:r w:rsidRPr="0013451E">
        <w:rPr>
          <w:rFonts w:cs="Times New Roman" w:hint="eastAsia"/>
          <w:color w:val="000000"/>
        </w:rPr>
        <w:t>etexilate</w:t>
      </w:r>
      <w:proofErr w:type="spellEnd"/>
      <w:r w:rsidRPr="0013451E">
        <w:rPr>
          <w:rFonts w:cs="Times New Roman" w:hint="eastAsia"/>
          <w:color w:val="000000"/>
        </w:rPr>
        <w:t>を投与したところ</w:t>
      </w:r>
      <w:r>
        <w:rPr>
          <w:rFonts w:cs="Times New Roman" w:hint="eastAsia"/>
          <w:color w:val="000000"/>
        </w:rPr>
        <w:t>、</w:t>
      </w:r>
      <w:r w:rsidRPr="0013451E">
        <w:rPr>
          <w:rFonts w:cs="Times New Roman" w:hint="eastAsia"/>
          <w:color w:val="000000"/>
        </w:rPr>
        <w:t>肝IRIに対して細胞保護効果を有するTMが誘導され</w:t>
      </w:r>
      <w:r>
        <w:rPr>
          <w:rFonts w:cs="Times New Roman" w:hint="eastAsia"/>
          <w:color w:val="000000"/>
        </w:rPr>
        <w:t>、それが</w:t>
      </w:r>
      <w:r w:rsidRPr="0013451E">
        <w:rPr>
          <w:rFonts w:cs="Times New Roman" w:hint="eastAsia"/>
          <w:color w:val="000000"/>
        </w:rPr>
        <w:t>細胞障害性</w:t>
      </w:r>
      <w:r>
        <w:rPr>
          <w:rFonts w:cs="Times New Roman" w:hint="eastAsia"/>
          <w:color w:val="000000"/>
        </w:rPr>
        <w:t>の</w:t>
      </w:r>
      <w:r w:rsidRPr="0013451E">
        <w:rPr>
          <w:rFonts w:cs="Times New Roman" w:hint="eastAsia"/>
          <w:color w:val="000000"/>
        </w:rPr>
        <w:t>HMGB1を</w:t>
      </w:r>
      <w:r>
        <w:rPr>
          <w:rFonts w:cs="Times New Roman" w:hint="eastAsia"/>
          <w:color w:val="000000"/>
        </w:rPr>
        <w:t>阻害</w:t>
      </w:r>
      <w:r w:rsidRPr="0013451E">
        <w:rPr>
          <w:rFonts w:cs="Times New Roman" w:hint="eastAsia"/>
          <w:color w:val="000000"/>
        </w:rPr>
        <w:t>することで</w:t>
      </w:r>
      <w:r>
        <w:rPr>
          <w:rFonts w:cs="Times New Roman" w:hint="eastAsia"/>
          <w:color w:val="000000"/>
        </w:rPr>
        <w:t>、</w:t>
      </w:r>
      <w:r w:rsidRPr="0013451E">
        <w:rPr>
          <w:rFonts w:cs="Times New Roman" w:hint="eastAsia"/>
          <w:color w:val="000000"/>
        </w:rPr>
        <w:t>抗凝固作用のみならず</w:t>
      </w:r>
      <w:r>
        <w:rPr>
          <w:rFonts w:cs="Times New Roman" w:hint="eastAsia"/>
          <w:color w:val="000000"/>
        </w:rPr>
        <w:t>、細胞保護作用を</w:t>
      </w:r>
      <w:r w:rsidRPr="0013451E">
        <w:rPr>
          <w:rFonts w:cs="Times New Roman" w:hint="eastAsia"/>
          <w:color w:val="000000"/>
        </w:rPr>
        <w:t>示すことを明らかにし</w:t>
      </w:r>
      <w:r>
        <w:rPr>
          <w:rFonts w:cs="Times New Roman" w:hint="eastAsia"/>
          <w:color w:val="000000"/>
        </w:rPr>
        <w:t>ました</w:t>
      </w:r>
      <w:r w:rsidRPr="0013451E">
        <w:rPr>
          <w:rFonts w:cs="Times New Roman" w:hint="eastAsia"/>
          <w:color w:val="000000"/>
        </w:rPr>
        <w:t>（</w:t>
      </w:r>
      <w:r w:rsidR="00E04B96">
        <w:rPr>
          <w:rFonts w:cs="Times New Roman" w:hint="eastAsia"/>
          <w:color w:val="000000"/>
        </w:rPr>
        <w:t>論文５</w:t>
      </w:r>
      <w:r w:rsidRPr="0013451E">
        <w:rPr>
          <w:rFonts w:cs="Times New Roman" w:hint="eastAsia"/>
          <w:color w:val="000000"/>
        </w:rPr>
        <w:t>)</w:t>
      </w:r>
      <w:r>
        <w:rPr>
          <w:rFonts w:cs="Times New Roman" w:hint="eastAsia"/>
          <w:color w:val="000000"/>
        </w:rPr>
        <w:t>。現在は、肝I</w:t>
      </w:r>
      <w:r>
        <w:rPr>
          <w:rFonts w:cs="Times New Roman"/>
          <w:color w:val="000000"/>
        </w:rPr>
        <w:t>RI</w:t>
      </w:r>
      <w:r>
        <w:rPr>
          <w:rFonts w:cs="Times New Roman" w:hint="eastAsia"/>
          <w:color w:val="000000"/>
        </w:rPr>
        <w:t>における</w:t>
      </w:r>
      <w:proofErr w:type="spellStart"/>
      <w:r>
        <w:rPr>
          <w:rFonts w:cs="Times New Roman"/>
          <w:color w:val="000000"/>
        </w:rPr>
        <w:t>FXa</w:t>
      </w:r>
      <w:proofErr w:type="spellEnd"/>
      <w:r>
        <w:rPr>
          <w:rFonts w:cs="Times New Roman" w:hint="eastAsia"/>
          <w:color w:val="000000"/>
        </w:rPr>
        <w:t>と</w:t>
      </w:r>
      <w:r>
        <w:rPr>
          <w:rFonts w:cs="Times New Roman"/>
          <w:color w:val="000000"/>
        </w:rPr>
        <w:t>TF</w:t>
      </w:r>
      <w:r>
        <w:rPr>
          <w:rFonts w:cs="Times New Roman" w:hint="eastAsia"/>
          <w:color w:val="000000"/>
        </w:rPr>
        <w:t>の作用機序を</w:t>
      </w:r>
      <w:r w:rsidR="00E04B96">
        <w:rPr>
          <w:rFonts w:cs="Times New Roman" w:hint="eastAsia"/>
          <w:color w:val="000000"/>
        </w:rPr>
        <w:t>前田光貴大学院生</w:t>
      </w:r>
      <w:r>
        <w:rPr>
          <w:rFonts w:cs="Times New Roman" w:hint="eastAsia"/>
          <w:color w:val="000000"/>
        </w:rPr>
        <w:t>と研究しています</w:t>
      </w:r>
      <w:r w:rsidRPr="0013451E">
        <w:rPr>
          <w:rFonts w:cs="Times New Roman" w:hint="eastAsia"/>
          <w:color w:val="000000"/>
        </w:rPr>
        <w:t>(概略</w:t>
      </w:r>
      <w:r>
        <w:rPr>
          <w:rFonts w:cs="Times New Roman" w:hint="eastAsia"/>
          <w:color w:val="000000"/>
        </w:rPr>
        <w:t>参照</w:t>
      </w:r>
      <w:r w:rsidRPr="0013451E">
        <w:rPr>
          <w:rFonts w:cs="Times New Roman" w:hint="eastAsia"/>
          <w:color w:val="000000"/>
        </w:rPr>
        <w:t>）</w:t>
      </w:r>
      <w:r>
        <w:rPr>
          <w:rFonts w:cs="Times New Roman" w:hint="eastAsia"/>
          <w:color w:val="000000"/>
        </w:rPr>
        <w:t>。</w:t>
      </w:r>
    </w:p>
    <w:p w:rsidR="00A27A4E" w:rsidRDefault="00A27A4E" w:rsidP="00E04B96">
      <w:pPr>
        <w:ind w:firstLineChars="100" w:firstLine="210"/>
        <w:rPr>
          <w:rFonts w:cs="Times New Roman"/>
          <w:color w:val="000000"/>
        </w:rPr>
      </w:pPr>
      <w:r w:rsidRPr="00D76CBF">
        <w:rPr>
          <w:rFonts w:cs="Times New Roman" w:hint="eastAsia"/>
          <w:color w:val="000000"/>
        </w:rPr>
        <w:t>肝IRIにおける炎症と凝固反応のクロストーク</w:t>
      </w:r>
      <w:r>
        <w:rPr>
          <w:rFonts w:cs="Times New Roman" w:hint="eastAsia"/>
          <w:color w:val="000000"/>
        </w:rPr>
        <w:t>に関する</w:t>
      </w:r>
      <w:r w:rsidRPr="00D76CBF">
        <w:rPr>
          <w:rFonts w:cs="Times New Roman" w:hint="eastAsia"/>
          <w:color w:val="000000"/>
        </w:rPr>
        <w:t>研究成果は</w:t>
      </w:r>
      <w:r>
        <w:rPr>
          <w:rFonts w:cs="Times New Roman" w:hint="eastAsia"/>
          <w:color w:val="000000"/>
        </w:rPr>
        <w:t>、</w:t>
      </w:r>
      <w:r w:rsidRPr="00D76CBF">
        <w:rPr>
          <w:rFonts w:cs="Times New Roman" w:hint="eastAsia"/>
          <w:color w:val="000000"/>
        </w:rPr>
        <w:t>近年注目されている発癌</w:t>
      </w:r>
      <w:r>
        <w:rPr>
          <w:rFonts w:cs="Times New Roman" w:hint="eastAsia"/>
          <w:color w:val="000000"/>
        </w:rPr>
        <w:t>や癌の転移再発</w:t>
      </w:r>
      <w:r w:rsidRPr="00D76CBF">
        <w:rPr>
          <w:rFonts w:cs="Times New Roman" w:hint="eastAsia"/>
          <w:color w:val="000000"/>
        </w:rPr>
        <w:t>における炎症と凝固反応の作用機序解明においても応用可能</w:t>
      </w:r>
      <w:r>
        <w:rPr>
          <w:rFonts w:cs="Times New Roman" w:hint="eastAsia"/>
          <w:color w:val="000000"/>
        </w:rPr>
        <w:t>で、</w:t>
      </w:r>
      <w:r w:rsidRPr="00D76CBF">
        <w:rPr>
          <w:rFonts w:cs="Times New Roman" w:hint="eastAsia"/>
          <w:color w:val="000000"/>
        </w:rPr>
        <w:t>本研究の意義はさらに高まる可能性が</w:t>
      </w:r>
      <w:r>
        <w:rPr>
          <w:rFonts w:cs="Times New Roman" w:hint="eastAsia"/>
          <w:color w:val="000000"/>
        </w:rPr>
        <w:t>あります。</w:t>
      </w:r>
    </w:p>
    <w:p w:rsidR="00A27A4E" w:rsidRDefault="00A27A4E" w:rsidP="00A27A4E">
      <w:pPr>
        <w:rPr>
          <w:rFonts w:cs="Times New Roman"/>
          <w:color w:val="000000"/>
        </w:rPr>
      </w:pPr>
    </w:p>
    <w:p w:rsidR="00A27A4E" w:rsidRPr="00AC1FF8" w:rsidRDefault="00A27A4E" w:rsidP="00A27A4E">
      <w:pPr>
        <w:rPr>
          <w:rFonts w:cs="Times New Roman"/>
          <w:b/>
          <w:bCs/>
          <w:color w:val="000000"/>
        </w:rPr>
      </w:pPr>
      <w:r w:rsidRPr="00AC1FF8">
        <w:rPr>
          <w:rFonts w:cs="Times New Roman" w:hint="eastAsia"/>
          <w:b/>
          <w:bCs/>
          <w:color w:val="000000"/>
        </w:rPr>
        <w:t>本研究に関する代表的な原書学術論文（５編）</w:t>
      </w:r>
    </w:p>
    <w:p w:rsidR="00AC1FF8" w:rsidRDefault="00AC1FF8" w:rsidP="00AC1FF8">
      <w:pPr>
        <w:pStyle w:val="a3"/>
        <w:numPr>
          <w:ilvl w:val="0"/>
          <w:numId w:val="1"/>
        </w:numPr>
        <w:ind w:leftChars="0"/>
        <w:rPr>
          <w:rFonts w:cs="Times New Roman"/>
          <w:color w:val="000000"/>
        </w:rPr>
      </w:pPr>
      <w:proofErr w:type="spellStart"/>
      <w:r w:rsidRPr="007910D5">
        <w:rPr>
          <w:rFonts w:cs="Times New Roman"/>
          <w:color w:val="000000"/>
          <w:u w:val="single"/>
        </w:rPr>
        <w:t>Kuriyama</w:t>
      </w:r>
      <w:proofErr w:type="spellEnd"/>
      <w:r w:rsidRPr="007910D5">
        <w:rPr>
          <w:rFonts w:cs="Times New Roman"/>
          <w:color w:val="000000"/>
          <w:u w:val="single"/>
        </w:rPr>
        <w:t xml:space="preserve"> N</w:t>
      </w:r>
      <w:r w:rsidRPr="00AC1FF8">
        <w:rPr>
          <w:rFonts w:cs="Times New Roman"/>
          <w:color w:val="000000"/>
        </w:rPr>
        <w:t xml:space="preserve">, </w:t>
      </w:r>
      <w:proofErr w:type="spellStart"/>
      <w:r w:rsidRPr="00AC1FF8">
        <w:rPr>
          <w:rFonts w:cs="Times New Roman"/>
          <w:color w:val="000000"/>
        </w:rPr>
        <w:t>Isaji</w:t>
      </w:r>
      <w:proofErr w:type="spellEnd"/>
      <w:r w:rsidRPr="00AC1FF8">
        <w:rPr>
          <w:rFonts w:cs="Times New Roman"/>
          <w:color w:val="000000"/>
        </w:rPr>
        <w:t xml:space="preserve"> S, Hamada T, </w:t>
      </w:r>
      <w:proofErr w:type="spellStart"/>
      <w:r w:rsidRPr="00AC1FF8">
        <w:rPr>
          <w:rFonts w:cs="Times New Roman"/>
          <w:color w:val="000000"/>
        </w:rPr>
        <w:t>Kishiwada</w:t>
      </w:r>
      <w:proofErr w:type="spellEnd"/>
      <w:r w:rsidRPr="00AC1FF8">
        <w:rPr>
          <w:rFonts w:cs="Times New Roman"/>
          <w:color w:val="000000"/>
        </w:rPr>
        <w:t xml:space="preserve"> M, </w:t>
      </w:r>
      <w:proofErr w:type="spellStart"/>
      <w:r w:rsidRPr="00AC1FF8">
        <w:rPr>
          <w:rFonts w:cs="Times New Roman"/>
          <w:color w:val="000000"/>
        </w:rPr>
        <w:t>Ohsawa</w:t>
      </w:r>
      <w:proofErr w:type="spellEnd"/>
      <w:r w:rsidRPr="00AC1FF8">
        <w:rPr>
          <w:rFonts w:cs="Times New Roman"/>
          <w:color w:val="000000"/>
        </w:rPr>
        <w:t xml:space="preserve"> I, Usui M, Sakurai H, Tabata M, Hayashi T, Suzuki K. The cytoprotective effects of addition of activated protein C into preservation solution on small-for-size grafts in rats. Liver </w:t>
      </w:r>
      <w:proofErr w:type="spellStart"/>
      <w:r w:rsidRPr="00AC1FF8">
        <w:rPr>
          <w:rFonts w:cs="Times New Roman"/>
          <w:color w:val="000000"/>
        </w:rPr>
        <w:t>Transpl</w:t>
      </w:r>
      <w:proofErr w:type="spellEnd"/>
      <w:r w:rsidRPr="00AC1FF8">
        <w:rPr>
          <w:rFonts w:cs="Times New Roman"/>
          <w:color w:val="000000"/>
        </w:rPr>
        <w:t xml:space="preserve">. 16:1-11,2010 </w:t>
      </w:r>
      <w:r w:rsidRPr="00AC1FF8">
        <w:rPr>
          <w:rFonts w:cs="Times New Roman" w:hint="eastAsia"/>
          <w:color w:val="000000"/>
        </w:rPr>
        <w:t>（</w:t>
      </w:r>
      <w:r w:rsidRPr="00AC1FF8">
        <w:rPr>
          <w:rFonts w:cs="Times New Roman"/>
          <w:color w:val="000000"/>
        </w:rPr>
        <w:t>IF=5.799, CI=32</w:t>
      </w:r>
      <w:r w:rsidRPr="00AC1FF8">
        <w:rPr>
          <w:rFonts w:cs="Times New Roman" w:hint="eastAsia"/>
          <w:color w:val="000000"/>
        </w:rPr>
        <w:t>回）</w:t>
      </w:r>
    </w:p>
    <w:p w:rsidR="00AC1FF8" w:rsidRDefault="00AC1FF8" w:rsidP="00AC1FF8">
      <w:pPr>
        <w:pStyle w:val="a3"/>
        <w:numPr>
          <w:ilvl w:val="0"/>
          <w:numId w:val="1"/>
        </w:numPr>
        <w:ind w:leftChars="0"/>
        <w:rPr>
          <w:rFonts w:cs="Times New Roman"/>
          <w:color w:val="000000"/>
        </w:rPr>
      </w:pPr>
      <w:proofErr w:type="spellStart"/>
      <w:r w:rsidRPr="00AC1FF8">
        <w:rPr>
          <w:rFonts w:cs="Times New Roman"/>
          <w:color w:val="000000"/>
          <w:u w:val="single"/>
        </w:rPr>
        <w:t>Kuriyama</w:t>
      </w:r>
      <w:proofErr w:type="spellEnd"/>
      <w:r w:rsidRPr="00AC1FF8">
        <w:rPr>
          <w:rFonts w:cs="Times New Roman"/>
          <w:color w:val="000000"/>
          <w:u w:val="single"/>
        </w:rPr>
        <w:t xml:space="preserve"> N</w:t>
      </w:r>
      <w:r w:rsidRPr="00AC1FF8">
        <w:rPr>
          <w:rFonts w:cs="Times New Roman" w:hint="eastAsia"/>
          <w:color w:val="000000"/>
        </w:rPr>
        <w:t>,</w:t>
      </w:r>
      <w:r w:rsidRPr="00AC1FF8">
        <w:rPr>
          <w:rFonts w:cs="Times New Roman"/>
          <w:color w:val="000000"/>
        </w:rPr>
        <w:t xml:space="preserve"> Duarte S, Hamada T, Busuttil RW, </w:t>
      </w:r>
      <w:proofErr w:type="spellStart"/>
      <w:r w:rsidRPr="00AC1FF8">
        <w:rPr>
          <w:rFonts w:cs="Times New Roman"/>
          <w:color w:val="000000"/>
        </w:rPr>
        <w:t>Coito</w:t>
      </w:r>
      <w:proofErr w:type="spellEnd"/>
      <w:r w:rsidRPr="00AC1FF8">
        <w:rPr>
          <w:rFonts w:cs="Times New Roman"/>
          <w:color w:val="000000"/>
        </w:rPr>
        <w:t xml:space="preserve"> AJ. Tenascin-C: a novel mediator </w:t>
      </w:r>
      <w:r w:rsidRPr="00AC1FF8">
        <w:rPr>
          <w:rFonts w:cs="Times New Roman"/>
          <w:color w:val="000000"/>
        </w:rPr>
        <w:lastRenderedPageBreak/>
        <w:t>of hepatic ischemia and reperfusion injury. Hepatology. 54:2125-36,2011</w:t>
      </w:r>
      <w:r w:rsidRPr="00AC1FF8">
        <w:rPr>
          <w:rFonts w:cs="Times New Roman" w:hint="eastAsia"/>
          <w:color w:val="000000"/>
        </w:rPr>
        <w:t xml:space="preserve"> </w:t>
      </w:r>
      <w:r w:rsidRPr="00AC1FF8">
        <w:rPr>
          <w:rFonts w:cs="Times New Roman"/>
          <w:color w:val="000000"/>
        </w:rPr>
        <w:t>(International Liver Transplant Society 2012, Vanguard Award受賞</w:t>
      </w:r>
      <w:r w:rsidRPr="00AC1FF8">
        <w:rPr>
          <w:rFonts w:cs="Times New Roman" w:hint="eastAsia"/>
          <w:color w:val="000000"/>
        </w:rPr>
        <w:t>論文</w:t>
      </w:r>
      <w:r w:rsidRPr="00AC1FF8">
        <w:rPr>
          <w:rFonts w:cs="Times New Roman"/>
          <w:color w:val="000000"/>
        </w:rPr>
        <w:t>, IF=17.425, CI=55</w:t>
      </w:r>
      <w:r w:rsidRPr="00AC1FF8">
        <w:rPr>
          <w:rFonts w:cs="Times New Roman" w:hint="eastAsia"/>
          <w:color w:val="000000"/>
        </w:rPr>
        <w:t>回）</w:t>
      </w:r>
    </w:p>
    <w:p w:rsidR="00AC1FF8" w:rsidRPr="00AC1FF8" w:rsidRDefault="00AC1FF8" w:rsidP="00AC1FF8">
      <w:pPr>
        <w:pStyle w:val="a3"/>
        <w:numPr>
          <w:ilvl w:val="0"/>
          <w:numId w:val="1"/>
        </w:numPr>
        <w:ind w:leftChars="0"/>
        <w:rPr>
          <w:rFonts w:cs="Times New Roman"/>
          <w:color w:val="000000"/>
        </w:rPr>
      </w:pPr>
      <w:r w:rsidRPr="008E30E3">
        <w:t xml:space="preserve">Ito T, </w:t>
      </w:r>
      <w:proofErr w:type="spellStart"/>
      <w:r w:rsidRPr="00AC1FF8">
        <w:rPr>
          <w:u w:val="single"/>
        </w:rPr>
        <w:t>Kuriyama</w:t>
      </w:r>
      <w:proofErr w:type="spellEnd"/>
      <w:r w:rsidRPr="00AC1FF8">
        <w:rPr>
          <w:u w:val="single"/>
        </w:rPr>
        <w:t xml:space="preserve"> N</w:t>
      </w:r>
      <w:r w:rsidRPr="008E30E3">
        <w:t xml:space="preserve">, Kato H, Matsuda A, Mizuno S, Usui M, Sakurai H, </w:t>
      </w:r>
      <w:proofErr w:type="spellStart"/>
      <w:r w:rsidRPr="008E30E3">
        <w:t>Isaji</w:t>
      </w:r>
      <w:proofErr w:type="spellEnd"/>
      <w:r w:rsidRPr="008E30E3">
        <w:t xml:space="preserve"> S. Sinusoidal protection by sphingosine-1-phosphate receptor 1 agonist in liver ischemia-reperfusion injury. J Surg Res. 222:139-152,2018</w:t>
      </w:r>
      <w:r>
        <w:rPr>
          <w:rFonts w:hint="eastAsia"/>
        </w:rPr>
        <w:t>（</w:t>
      </w:r>
      <w:r>
        <w:t>IF=2.192, CI=9</w:t>
      </w:r>
      <w:r>
        <w:rPr>
          <w:rFonts w:hint="eastAsia"/>
        </w:rPr>
        <w:t>回）</w:t>
      </w:r>
    </w:p>
    <w:p w:rsidR="00AC1FF8" w:rsidRPr="008E30E3" w:rsidRDefault="00AC1FF8" w:rsidP="00AC1FF8">
      <w:pPr>
        <w:numPr>
          <w:ilvl w:val="0"/>
          <w:numId w:val="1"/>
        </w:numPr>
        <w:autoSpaceDE w:val="0"/>
        <w:autoSpaceDN w:val="0"/>
        <w:adjustRightInd w:val="0"/>
      </w:pPr>
      <w:r w:rsidRPr="008E30E3">
        <w:t xml:space="preserve">Noguchi D, </w:t>
      </w:r>
      <w:proofErr w:type="spellStart"/>
      <w:r w:rsidRPr="008E30E3">
        <w:rPr>
          <w:u w:val="single"/>
        </w:rPr>
        <w:t>Kuriyama</w:t>
      </w:r>
      <w:proofErr w:type="spellEnd"/>
      <w:r w:rsidRPr="008E30E3">
        <w:rPr>
          <w:u w:val="single"/>
        </w:rPr>
        <w:t xml:space="preserve"> N</w:t>
      </w:r>
      <w:r w:rsidRPr="008E30E3">
        <w:t xml:space="preserve">, Ito T, </w:t>
      </w:r>
      <w:proofErr w:type="spellStart"/>
      <w:r w:rsidRPr="008E30E3">
        <w:t>Fujii</w:t>
      </w:r>
      <w:proofErr w:type="spellEnd"/>
      <w:r w:rsidRPr="008E30E3">
        <w:t xml:space="preserve"> T, Kato H, Mizuno S, Sakurai H, </w:t>
      </w:r>
      <w:proofErr w:type="spellStart"/>
      <w:r w:rsidRPr="008E30E3">
        <w:t>Isaji</w:t>
      </w:r>
      <w:proofErr w:type="spellEnd"/>
      <w:r w:rsidRPr="008E30E3">
        <w:t xml:space="preserve"> S. Antiapoptotic Effect by PAR-1 Antagonist Protects Mouse Liver Against Ischemia-Reperfusion Injury. J Surg Res. 246:568-583,2020</w:t>
      </w:r>
      <w:r>
        <w:rPr>
          <w:rFonts w:hint="eastAsia"/>
        </w:rPr>
        <w:t xml:space="preserve"> </w:t>
      </w:r>
      <w:r>
        <w:t>(IF=2.192, CI=3</w:t>
      </w:r>
      <w:r>
        <w:rPr>
          <w:rFonts w:hint="eastAsia"/>
        </w:rPr>
        <w:t>回)</w:t>
      </w:r>
    </w:p>
    <w:p w:rsidR="00AC1FF8" w:rsidRPr="00AC1FF8" w:rsidRDefault="00AC1FF8" w:rsidP="00AC1FF8">
      <w:pPr>
        <w:numPr>
          <w:ilvl w:val="0"/>
          <w:numId w:val="1"/>
        </w:numPr>
        <w:autoSpaceDE w:val="0"/>
        <w:autoSpaceDN w:val="0"/>
        <w:adjustRightInd w:val="0"/>
      </w:pPr>
      <w:r w:rsidRPr="008E30E3">
        <w:t xml:space="preserve">Noguchi D, </w:t>
      </w:r>
      <w:proofErr w:type="spellStart"/>
      <w:r w:rsidRPr="008E30E3">
        <w:rPr>
          <w:u w:val="single"/>
        </w:rPr>
        <w:t>Kuriyama</w:t>
      </w:r>
      <w:proofErr w:type="spellEnd"/>
      <w:r w:rsidRPr="008E30E3">
        <w:rPr>
          <w:u w:val="single"/>
        </w:rPr>
        <w:t xml:space="preserve"> N</w:t>
      </w:r>
      <w:r w:rsidRPr="008E30E3">
        <w:t xml:space="preserve">, </w:t>
      </w:r>
      <w:proofErr w:type="spellStart"/>
      <w:r w:rsidRPr="008E30E3">
        <w:t>Hibi</w:t>
      </w:r>
      <w:proofErr w:type="spellEnd"/>
      <w:r w:rsidRPr="008E30E3">
        <w:t xml:space="preserve"> T, Maeda K, </w:t>
      </w:r>
      <w:proofErr w:type="spellStart"/>
      <w:r w:rsidRPr="008E30E3">
        <w:t>Shinkai</w:t>
      </w:r>
      <w:proofErr w:type="spellEnd"/>
      <w:r w:rsidRPr="008E30E3">
        <w:t xml:space="preserve"> T, </w:t>
      </w:r>
      <w:proofErr w:type="spellStart"/>
      <w:r w:rsidRPr="008E30E3">
        <w:t>Gyoten</w:t>
      </w:r>
      <w:proofErr w:type="spellEnd"/>
      <w:r w:rsidRPr="008E30E3">
        <w:t xml:space="preserve"> K, </w:t>
      </w:r>
      <w:proofErr w:type="spellStart"/>
      <w:r w:rsidRPr="008E30E3">
        <w:t>Hayasaki</w:t>
      </w:r>
      <w:proofErr w:type="spellEnd"/>
      <w:r w:rsidRPr="008E30E3">
        <w:t xml:space="preserve"> A, </w:t>
      </w:r>
      <w:proofErr w:type="spellStart"/>
      <w:r w:rsidRPr="008E30E3">
        <w:t>Fujii</w:t>
      </w:r>
      <w:proofErr w:type="spellEnd"/>
      <w:r w:rsidRPr="008E30E3">
        <w:t xml:space="preserve"> T, </w:t>
      </w:r>
      <w:proofErr w:type="spellStart"/>
      <w:r w:rsidRPr="008E30E3">
        <w:t>Iizawa</w:t>
      </w:r>
      <w:proofErr w:type="spellEnd"/>
      <w:r w:rsidRPr="008E30E3">
        <w:t xml:space="preserve"> Y, </w:t>
      </w:r>
      <w:proofErr w:type="spellStart"/>
      <w:r w:rsidRPr="008E30E3">
        <w:t>Tanemura</w:t>
      </w:r>
      <w:proofErr w:type="spellEnd"/>
      <w:r w:rsidRPr="008E30E3">
        <w:t xml:space="preserve"> A, Murata Y, </w:t>
      </w:r>
      <w:proofErr w:type="spellStart"/>
      <w:r w:rsidRPr="008E30E3">
        <w:t>Kishiwada</w:t>
      </w:r>
      <w:proofErr w:type="spellEnd"/>
      <w:r w:rsidRPr="008E30E3">
        <w:t xml:space="preserve"> M, Sakurai H, Mizuno S. The Impact of Dabigatran Treatment on Sinusoidal Protection Against Hepatic Ischemia/Reperfusion Injury in Mice. Liver </w:t>
      </w:r>
      <w:proofErr w:type="spellStart"/>
      <w:r w:rsidRPr="008E30E3">
        <w:t>Transpl</w:t>
      </w:r>
      <w:proofErr w:type="spellEnd"/>
      <w:r w:rsidRPr="008E30E3">
        <w:t>. 27:363-384,2021</w:t>
      </w:r>
      <w:r>
        <w:rPr>
          <w:rFonts w:hint="eastAsia"/>
        </w:rPr>
        <w:t xml:space="preserve">　</w:t>
      </w:r>
      <w:r>
        <w:t>(IF=5.799, CI=5</w:t>
      </w:r>
      <w:r>
        <w:rPr>
          <w:rFonts w:hint="eastAsia"/>
        </w:rPr>
        <w:t>回)</w:t>
      </w:r>
    </w:p>
    <w:p w:rsidR="00A27A4E" w:rsidRPr="00AC1FF8" w:rsidRDefault="00A27A4E" w:rsidP="00AC1FF8">
      <w:pPr>
        <w:pStyle w:val="a3"/>
        <w:ind w:leftChars="0" w:left="360"/>
        <w:rPr>
          <w:rFonts w:cs="Times New Roman"/>
          <w:color w:val="000000"/>
        </w:rPr>
      </w:pPr>
    </w:p>
    <w:p w:rsidR="00A27A4E" w:rsidRDefault="00A27A4E" w:rsidP="00A27A4E">
      <w:pPr>
        <w:rPr>
          <w:rFonts w:cs="Times New Roman"/>
          <w:b/>
          <w:bCs/>
          <w:color w:val="000000"/>
        </w:rPr>
      </w:pPr>
      <w:r w:rsidRPr="00AC1FF8">
        <w:rPr>
          <w:rFonts w:cs="Times New Roman" w:hint="eastAsia"/>
          <w:b/>
          <w:bCs/>
          <w:color w:val="000000"/>
        </w:rPr>
        <w:t>略</w:t>
      </w:r>
      <w:r w:rsidR="006B7EF4">
        <w:rPr>
          <w:rFonts w:cs="Times New Roman" w:hint="eastAsia"/>
          <w:b/>
          <w:bCs/>
          <w:color w:val="000000"/>
        </w:rPr>
        <w:t xml:space="preserve">　</w:t>
      </w:r>
      <w:r w:rsidRPr="00AC1FF8">
        <w:rPr>
          <w:rFonts w:cs="Times New Roman" w:hint="eastAsia"/>
          <w:b/>
          <w:bCs/>
          <w:color w:val="000000"/>
        </w:rPr>
        <w:t>歴</w:t>
      </w:r>
    </w:p>
    <w:p w:rsidR="00AC1FF8" w:rsidRPr="00B6699C" w:rsidRDefault="00AC1FF8" w:rsidP="00A27A4E">
      <w:pPr>
        <w:rPr>
          <w:rFonts w:cs="Times New Roman"/>
          <w:color w:val="000000"/>
        </w:rPr>
      </w:pPr>
      <w:r w:rsidRPr="00B6699C">
        <w:rPr>
          <w:rFonts w:cs="Times New Roman" w:hint="eastAsia"/>
          <w:color w:val="000000"/>
        </w:rPr>
        <w:t>1</w:t>
      </w:r>
      <w:r w:rsidRPr="00B6699C">
        <w:rPr>
          <w:rFonts w:cs="Times New Roman"/>
          <w:color w:val="000000"/>
        </w:rPr>
        <w:t>999</w:t>
      </w:r>
      <w:r w:rsidRPr="00B6699C">
        <w:rPr>
          <w:rFonts w:cs="Times New Roman" w:hint="eastAsia"/>
          <w:color w:val="000000"/>
        </w:rPr>
        <w:t>年3月　三重大学医学部卒業</w:t>
      </w:r>
    </w:p>
    <w:p w:rsidR="00AC1FF8" w:rsidRPr="00AC1FF8" w:rsidRDefault="00AC1FF8" w:rsidP="00AC1FF8">
      <w:pPr>
        <w:rPr>
          <w:rFonts w:cs="Times New Roman"/>
          <w:color w:val="000000"/>
        </w:rPr>
      </w:pPr>
      <w:r w:rsidRPr="00AC1FF8">
        <w:rPr>
          <w:rFonts w:cs="Times New Roman"/>
          <w:color w:val="000000"/>
        </w:rPr>
        <w:t>1999年6月  三重大学医学部附属病院　医員（旧第一外科：研修医）</w:t>
      </w:r>
    </w:p>
    <w:p w:rsidR="00AC1FF8" w:rsidRDefault="00AC1FF8" w:rsidP="00AC1FF8">
      <w:pPr>
        <w:rPr>
          <w:rFonts w:cs="Times New Roman"/>
          <w:color w:val="000000"/>
        </w:rPr>
      </w:pPr>
      <w:r w:rsidRPr="00AC1FF8">
        <w:rPr>
          <w:rFonts w:cs="Times New Roman"/>
          <w:color w:val="000000"/>
        </w:rPr>
        <w:t>2001年4月　市立伊勢総合病院 外科　医員</w:t>
      </w:r>
    </w:p>
    <w:p w:rsidR="00AC1FF8" w:rsidRPr="00AC1FF8" w:rsidRDefault="00AC1FF8" w:rsidP="00AC1FF8">
      <w:pPr>
        <w:rPr>
          <w:rFonts w:cs="Times New Roman"/>
          <w:color w:val="000000"/>
        </w:rPr>
      </w:pPr>
      <w:r w:rsidRPr="00AC1FF8">
        <w:rPr>
          <w:rFonts w:cs="Times New Roman"/>
          <w:color w:val="000000"/>
        </w:rPr>
        <w:t>2004年9月　尾鷲総合病院 外科　医員</w:t>
      </w:r>
    </w:p>
    <w:p w:rsidR="00AC1FF8" w:rsidRDefault="00AC1FF8" w:rsidP="00AC1FF8">
      <w:pPr>
        <w:rPr>
          <w:rFonts w:cs="Times New Roman"/>
          <w:color w:val="000000"/>
        </w:rPr>
      </w:pPr>
      <w:r w:rsidRPr="00AC1FF8">
        <w:rPr>
          <w:rFonts w:cs="Times New Roman"/>
          <w:color w:val="000000"/>
        </w:rPr>
        <w:t>2005年4月  三重大学大学院 医学研究科 博士課程　入学</w:t>
      </w:r>
    </w:p>
    <w:p w:rsidR="00B6699C" w:rsidRPr="00AC1FF8" w:rsidRDefault="00B6699C" w:rsidP="00AC1FF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2009</w:t>
      </w:r>
      <w:r>
        <w:rPr>
          <w:rFonts w:cs="Times New Roman" w:hint="eastAsia"/>
          <w:color w:val="000000"/>
        </w:rPr>
        <w:t>年3月　同上　修了</w:t>
      </w:r>
    </w:p>
    <w:p w:rsidR="00AC1FF8" w:rsidRPr="00AC1FF8" w:rsidRDefault="00AC1FF8" w:rsidP="00AC1FF8">
      <w:pPr>
        <w:rPr>
          <w:rFonts w:cs="Times New Roman"/>
          <w:color w:val="000000"/>
        </w:rPr>
      </w:pPr>
      <w:r w:rsidRPr="00AC1FF8">
        <w:rPr>
          <w:rFonts w:cs="Times New Roman"/>
          <w:color w:val="000000"/>
        </w:rPr>
        <w:t>2009年1月　カリフォルニア州立大学ロサンゼルス校 visiting assistant researcher</w:t>
      </w:r>
      <w:r w:rsidR="00B6699C" w:rsidRPr="00AC1FF8">
        <w:rPr>
          <w:rFonts w:cs="Times New Roman"/>
          <w:color w:val="000000"/>
        </w:rPr>
        <w:t xml:space="preserve"> </w:t>
      </w:r>
    </w:p>
    <w:p w:rsidR="00B6699C" w:rsidRDefault="00AC1FF8" w:rsidP="00AC1FF8">
      <w:pPr>
        <w:rPr>
          <w:rFonts w:cs="Times New Roman"/>
          <w:color w:val="000000"/>
        </w:rPr>
      </w:pPr>
      <w:r w:rsidRPr="00AC1FF8">
        <w:rPr>
          <w:rFonts w:cs="Times New Roman"/>
          <w:color w:val="000000"/>
        </w:rPr>
        <w:t>2011年4月　三重大学医学部附属病院 肝胆膵・移植外科　助教</w:t>
      </w:r>
    </w:p>
    <w:p w:rsidR="00B6699C" w:rsidRDefault="00AC1FF8" w:rsidP="00AC1FF8">
      <w:pPr>
        <w:rPr>
          <w:rFonts w:cs="Times New Roman"/>
          <w:color w:val="000000"/>
        </w:rPr>
      </w:pPr>
      <w:r w:rsidRPr="00AC1FF8">
        <w:rPr>
          <w:rFonts w:cs="Times New Roman"/>
          <w:color w:val="000000"/>
        </w:rPr>
        <w:t>2014年4月　三重大学医学部附属病院 肝胆膵・移植外科　講師</w:t>
      </w:r>
    </w:p>
    <w:p w:rsidR="00AC1FF8" w:rsidRPr="00AC1FF8" w:rsidRDefault="00AC1FF8" w:rsidP="00AC1FF8">
      <w:pPr>
        <w:rPr>
          <w:rFonts w:cs="Times New Roman"/>
          <w:color w:val="000000"/>
        </w:rPr>
      </w:pPr>
      <w:r w:rsidRPr="00AC1FF8">
        <w:rPr>
          <w:rFonts w:cs="Times New Roman"/>
          <w:color w:val="000000"/>
        </w:rPr>
        <w:t>2018年1月　尾鷲総合病院　外科部長（１年間在籍出向）</w:t>
      </w:r>
    </w:p>
    <w:p w:rsidR="00A27A4E" w:rsidRDefault="00AC1FF8" w:rsidP="00AC1FF8">
      <w:pPr>
        <w:rPr>
          <w:rFonts w:cs="Times New Roman"/>
          <w:color w:val="000000"/>
        </w:rPr>
      </w:pPr>
      <w:r w:rsidRPr="00AC1FF8">
        <w:rPr>
          <w:rFonts w:cs="Times New Roman"/>
          <w:color w:val="000000"/>
        </w:rPr>
        <w:t>2021年7月　三重大学医学部附属病院 肝胆膵・移植外科　准教授</w:t>
      </w:r>
    </w:p>
    <w:p w:rsidR="00B6699C" w:rsidRDefault="00B6699C" w:rsidP="00AC1FF8">
      <w:pPr>
        <w:rPr>
          <w:rFonts w:cs="Times New Roman"/>
          <w:color w:val="000000"/>
        </w:rPr>
      </w:pPr>
    </w:p>
    <w:p w:rsidR="00A27A4E" w:rsidRPr="00B6699C" w:rsidRDefault="00A27A4E" w:rsidP="00A27A4E">
      <w:pPr>
        <w:rPr>
          <w:rFonts w:cs="Times New Roman"/>
          <w:b/>
          <w:bCs/>
          <w:color w:val="000000"/>
        </w:rPr>
      </w:pPr>
      <w:r w:rsidRPr="00B6699C">
        <w:rPr>
          <w:rFonts w:cs="Times New Roman" w:hint="eastAsia"/>
          <w:b/>
          <w:bCs/>
          <w:color w:val="000000"/>
        </w:rPr>
        <w:t>専門分野</w:t>
      </w:r>
    </w:p>
    <w:p w:rsidR="00B6699C" w:rsidRDefault="00B6699C" w:rsidP="00A27A4E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（基礎）肝虚血再灌流障害（臨床）肝胆膵外科学、低侵襲肝胆膵外科学</w:t>
      </w:r>
    </w:p>
    <w:p w:rsidR="00B6699C" w:rsidRPr="00B6699C" w:rsidRDefault="00B6699C" w:rsidP="00A27A4E">
      <w:pPr>
        <w:rPr>
          <w:rFonts w:cs="Times New Roman"/>
          <w:b/>
          <w:bCs/>
          <w:color w:val="000000"/>
        </w:rPr>
      </w:pPr>
    </w:p>
    <w:p w:rsidR="00A27A4E" w:rsidRPr="00B6699C" w:rsidRDefault="00A27A4E" w:rsidP="00A27A4E">
      <w:pPr>
        <w:rPr>
          <w:b/>
          <w:bCs/>
        </w:rPr>
      </w:pPr>
      <w:r w:rsidRPr="00B6699C">
        <w:rPr>
          <w:rFonts w:cs="Times New Roman" w:hint="eastAsia"/>
          <w:b/>
          <w:bCs/>
          <w:color w:val="000000"/>
        </w:rPr>
        <w:t>医学博士、専門医資格など</w:t>
      </w:r>
    </w:p>
    <w:p w:rsidR="00B6699C" w:rsidRDefault="00B6699C" w:rsidP="00B6699C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医学博士（</w:t>
      </w:r>
      <w:r>
        <w:rPr>
          <w:rFonts w:cs="Times New Roman"/>
          <w:color w:val="000000"/>
        </w:rPr>
        <w:t>2009</w:t>
      </w:r>
      <w:r>
        <w:rPr>
          <w:rFonts w:cs="Times New Roman" w:hint="eastAsia"/>
          <w:color w:val="000000"/>
        </w:rPr>
        <w:t>年3月三重大学）</w:t>
      </w:r>
    </w:p>
    <w:p w:rsidR="00B6699C" w:rsidRDefault="00B6699C" w:rsidP="00B6699C">
      <w:pPr>
        <w:rPr>
          <w:rFonts w:cs="Times New Roman"/>
          <w:color w:val="000000"/>
        </w:rPr>
      </w:pPr>
      <w:r w:rsidRPr="00B6699C">
        <w:rPr>
          <w:rFonts w:cs="Times New Roman" w:hint="eastAsia"/>
          <w:color w:val="000000"/>
        </w:rPr>
        <w:t>外</w:t>
      </w:r>
      <w:r w:rsidRPr="00B6699C">
        <w:rPr>
          <w:rFonts w:cs="Times New Roman"/>
          <w:color w:val="000000"/>
        </w:rPr>
        <w:t>科専門医</w:t>
      </w:r>
      <w:r>
        <w:rPr>
          <w:rFonts w:cs="Times New Roman" w:hint="eastAsia"/>
          <w:color w:val="000000"/>
        </w:rPr>
        <w:t>・</w:t>
      </w:r>
      <w:r w:rsidRPr="00B6699C">
        <w:rPr>
          <w:rFonts w:cs="Times New Roman"/>
          <w:color w:val="000000"/>
        </w:rPr>
        <w:t>指導医</w:t>
      </w:r>
      <w:r>
        <w:rPr>
          <w:rFonts w:cs="Times New Roman" w:hint="eastAsia"/>
          <w:color w:val="000000"/>
        </w:rPr>
        <w:t>、</w:t>
      </w:r>
      <w:r w:rsidRPr="00B6699C">
        <w:rPr>
          <w:rFonts w:cs="Times New Roman"/>
          <w:color w:val="000000"/>
        </w:rPr>
        <w:t>消化器外科専門医</w:t>
      </w:r>
      <w:r>
        <w:rPr>
          <w:rFonts w:cs="Times New Roman" w:hint="eastAsia"/>
          <w:color w:val="000000"/>
        </w:rPr>
        <w:t>・</w:t>
      </w:r>
      <w:r w:rsidRPr="00B6699C">
        <w:rPr>
          <w:rFonts w:cs="Times New Roman"/>
          <w:color w:val="000000"/>
        </w:rPr>
        <w:t>指導医</w:t>
      </w:r>
      <w:r>
        <w:rPr>
          <w:rFonts w:cs="Times New Roman" w:hint="eastAsia"/>
          <w:color w:val="000000"/>
        </w:rPr>
        <w:t>、</w:t>
      </w:r>
      <w:r w:rsidRPr="00B6699C">
        <w:rPr>
          <w:rFonts w:cs="Times New Roman"/>
          <w:color w:val="000000"/>
        </w:rPr>
        <w:t>消化器病専門医</w:t>
      </w:r>
      <w:r>
        <w:rPr>
          <w:rFonts w:cs="Times New Roman" w:hint="eastAsia"/>
          <w:color w:val="000000"/>
        </w:rPr>
        <w:t>・</w:t>
      </w:r>
      <w:r w:rsidRPr="00B6699C">
        <w:rPr>
          <w:rFonts w:cs="Times New Roman"/>
          <w:color w:val="000000"/>
        </w:rPr>
        <w:t>病指導医</w:t>
      </w:r>
      <w:r>
        <w:rPr>
          <w:rFonts w:cs="Times New Roman" w:hint="eastAsia"/>
          <w:color w:val="000000"/>
        </w:rPr>
        <w:t>、</w:t>
      </w:r>
      <w:r w:rsidRPr="00B6699C">
        <w:rPr>
          <w:rFonts w:cs="Times New Roman"/>
          <w:color w:val="000000"/>
        </w:rPr>
        <w:t>肝臓専門医</w:t>
      </w:r>
      <w:r>
        <w:rPr>
          <w:rFonts w:cs="Times New Roman" w:hint="eastAsia"/>
          <w:color w:val="000000"/>
        </w:rPr>
        <w:t>、</w:t>
      </w:r>
      <w:r w:rsidRPr="00B6699C">
        <w:rPr>
          <w:rFonts w:cs="Times New Roman"/>
          <w:color w:val="000000"/>
        </w:rPr>
        <w:t>内視鏡外科技術認定医</w:t>
      </w:r>
      <w:r>
        <w:rPr>
          <w:rFonts w:cs="Times New Roman" w:hint="eastAsia"/>
          <w:color w:val="000000"/>
        </w:rPr>
        <w:t>、</w:t>
      </w:r>
      <w:r w:rsidRPr="00B6699C">
        <w:rPr>
          <w:rFonts w:cs="Times New Roman"/>
          <w:color w:val="000000"/>
        </w:rPr>
        <w:t>肝胆膵外科高度技能専門医</w:t>
      </w:r>
      <w:r>
        <w:rPr>
          <w:rFonts w:cs="Times New Roman" w:hint="eastAsia"/>
          <w:color w:val="000000"/>
        </w:rPr>
        <w:t>、</w:t>
      </w:r>
      <w:r w:rsidRPr="00B6699C">
        <w:rPr>
          <w:rFonts w:cs="Times New Roman"/>
          <w:color w:val="000000"/>
        </w:rPr>
        <w:t>膵臓指導医</w:t>
      </w:r>
      <w:r>
        <w:rPr>
          <w:rFonts w:cs="Times New Roman" w:hint="eastAsia"/>
          <w:color w:val="000000"/>
        </w:rPr>
        <w:t>、</w:t>
      </w:r>
      <w:r w:rsidRPr="00B6699C">
        <w:rPr>
          <w:rFonts w:cs="Times New Roman"/>
          <w:color w:val="000000"/>
        </w:rPr>
        <w:t>移植認定医</w:t>
      </w:r>
      <w:r>
        <w:rPr>
          <w:rFonts w:cs="Times New Roman" w:hint="eastAsia"/>
          <w:color w:val="000000"/>
        </w:rPr>
        <w:t>、</w:t>
      </w:r>
      <w:r w:rsidRPr="00B6699C">
        <w:rPr>
          <w:rFonts w:cs="Times New Roman"/>
          <w:color w:val="000000"/>
        </w:rPr>
        <w:t>胆道指導医</w:t>
      </w:r>
      <w:r>
        <w:rPr>
          <w:rFonts w:cs="Times New Roman" w:hint="eastAsia"/>
          <w:color w:val="000000"/>
        </w:rPr>
        <w:t>、</w:t>
      </w:r>
      <w:r w:rsidRPr="00B6699C">
        <w:rPr>
          <w:rFonts w:cs="Times New Roman"/>
          <w:color w:val="000000"/>
        </w:rPr>
        <w:t>Da Vinci Console Surgeon Certificate</w:t>
      </w:r>
    </w:p>
    <w:p w:rsidR="00BD2602" w:rsidRPr="00747629" w:rsidRDefault="00BD2602" w:rsidP="00BD2602">
      <w:pPr>
        <w:spacing w:line="240" w:lineRule="atLeas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日本肝胆膵外科学会評議員、日本内視鏡外科学会</w:t>
      </w:r>
      <w:r w:rsidRPr="00747629">
        <w:rPr>
          <w:rFonts w:cs="Times New Roman" w:hint="eastAsia"/>
          <w:color w:val="000000"/>
        </w:rPr>
        <w:t>評議員</w:t>
      </w:r>
      <w:r w:rsidR="007910D5">
        <w:rPr>
          <w:rFonts w:cs="Times New Roman" w:hint="eastAsia"/>
          <w:color w:val="000000"/>
        </w:rPr>
        <w:t>、日本消化器病学会東海支部評議員</w:t>
      </w:r>
      <w:r w:rsidR="00A96D0C">
        <w:rPr>
          <w:rFonts w:cs="Times New Roman" w:hint="eastAsia"/>
          <w:color w:val="000000"/>
        </w:rPr>
        <w:t>、東海外科評議員</w:t>
      </w:r>
    </w:p>
    <w:p w:rsidR="00A27A4E" w:rsidRDefault="00A27A4E" w:rsidP="00BD2602">
      <w:pPr>
        <w:spacing w:line="240" w:lineRule="atLeast"/>
      </w:pPr>
    </w:p>
    <w:p w:rsidR="00A27A4E" w:rsidRDefault="00BD2602">
      <w:pPr>
        <w:rPr>
          <w:b/>
          <w:bCs/>
        </w:rPr>
      </w:pPr>
      <w:r w:rsidRPr="00BD2602">
        <w:rPr>
          <w:rFonts w:hint="eastAsia"/>
          <w:b/>
          <w:bCs/>
        </w:rPr>
        <w:t>受賞歴</w:t>
      </w:r>
    </w:p>
    <w:p w:rsidR="00BD2602" w:rsidRPr="00BD2602" w:rsidRDefault="00BD2602" w:rsidP="00BD2602">
      <w:r w:rsidRPr="00BD2602">
        <w:t>200</w:t>
      </w:r>
      <w:r w:rsidR="007D24BC">
        <w:t>9</w:t>
      </w:r>
      <w:r w:rsidRPr="00BD2602">
        <w:t>年  American Transplant Congress 2009, Distinguished Poster受賞</w:t>
      </w:r>
    </w:p>
    <w:p w:rsidR="00BD2602" w:rsidRPr="00BD2602" w:rsidRDefault="00BD2602" w:rsidP="00BD2602">
      <w:r w:rsidRPr="00BD2602">
        <w:t>2010年</w:t>
      </w:r>
      <w:r w:rsidRPr="00BD2602">
        <w:rPr>
          <w:rFonts w:hint="eastAsia"/>
        </w:rPr>
        <w:t xml:space="preserve">　</w:t>
      </w:r>
      <w:r w:rsidRPr="00BD2602">
        <w:t xml:space="preserve">Longmire Surgical Award受賞 </w:t>
      </w:r>
    </w:p>
    <w:p w:rsidR="00BD2602" w:rsidRPr="00BD2602" w:rsidRDefault="00BD2602" w:rsidP="00BD2602">
      <w:r w:rsidRPr="00BD2602">
        <w:t>2011年</w:t>
      </w:r>
      <w:r w:rsidRPr="00BD2602">
        <w:rPr>
          <w:rFonts w:hint="eastAsia"/>
        </w:rPr>
        <w:t xml:space="preserve">　</w:t>
      </w:r>
      <w:r w:rsidRPr="00BD2602">
        <w:t>Joint International Congress of ITS, ELIA, &amp; LICGE Young Investigator Award受賞</w:t>
      </w:r>
    </w:p>
    <w:p w:rsidR="00BD2602" w:rsidRPr="00BD2602" w:rsidRDefault="00BD2602" w:rsidP="00BD2602">
      <w:r w:rsidRPr="00BD2602">
        <w:t>2012年  International Liver Transplant Society 2012, Vanguard Award受賞</w:t>
      </w:r>
    </w:p>
    <w:p w:rsidR="00BD2602" w:rsidRDefault="00BD2602" w:rsidP="00BD2602">
      <w:r w:rsidRPr="00BD2602">
        <w:t>2012年  第43回日本膵臓学会　会長賞受賞</w:t>
      </w:r>
    </w:p>
    <w:p w:rsidR="007D24BC" w:rsidRPr="00BD2602" w:rsidRDefault="007D24BC" w:rsidP="00BD2602">
      <w:pPr>
        <w:rPr>
          <w:rFonts w:hint="eastAsia"/>
        </w:rPr>
      </w:pPr>
      <w:r w:rsidRPr="007D24BC">
        <w:t>2015年</w:t>
      </w:r>
      <w:r>
        <w:rPr>
          <w:rFonts w:hint="eastAsia"/>
        </w:rPr>
        <w:t xml:space="preserve"> </w:t>
      </w:r>
      <w:r>
        <w:t xml:space="preserve"> </w:t>
      </w:r>
      <w:r w:rsidRPr="007D24BC">
        <w:t>膵臓病研究奨励賞</w:t>
      </w:r>
    </w:p>
    <w:p w:rsidR="00BD2602" w:rsidRPr="00BD2602" w:rsidRDefault="00BD2602" w:rsidP="00BD2602">
      <w:r w:rsidRPr="00BD2602">
        <w:t>2019年  日本胆道学会賞</w:t>
      </w:r>
    </w:p>
    <w:sectPr w:rsidR="00BD2602" w:rsidRPr="00BD2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762F0"/>
    <w:multiLevelType w:val="hybridMultilevel"/>
    <w:tmpl w:val="0C6CE718"/>
    <w:lvl w:ilvl="0" w:tplc="A320A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50783"/>
    <w:multiLevelType w:val="hybridMultilevel"/>
    <w:tmpl w:val="9BF809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4E"/>
    <w:rsid w:val="003074CB"/>
    <w:rsid w:val="006B7EF4"/>
    <w:rsid w:val="007910D5"/>
    <w:rsid w:val="007D24BC"/>
    <w:rsid w:val="008079D7"/>
    <w:rsid w:val="00A27A4E"/>
    <w:rsid w:val="00A96D0C"/>
    <w:rsid w:val="00AC1FF8"/>
    <w:rsid w:val="00B6699C"/>
    <w:rsid w:val="00BD2602"/>
    <w:rsid w:val="00D17159"/>
    <w:rsid w:val="00D50EA1"/>
    <w:rsid w:val="00DA45A4"/>
    <w:rsid w:val="00E0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4D413"/>
  <w15:chartTrackingRefBased/>
  <w15:docId w15:val="{AA2ECB90-685F-E14E-B0E9-477784EB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F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1699</Words>
  <Characters>2652</Characters>
  <Application>Microsoft Office Word</Application>
  <DocSecurity>0</DocSecurity>
  <Lines>156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 直久</dc:creator>
  <cp:keywords/>
  <dc:description/>
  <cp:lastModifiedBy>栗山 直久</cp:lastModifiedBy>
  <cp:revision>7</cp:revision>
  <dcterms:created xsi:type="dcterms:W3CDTF">2022-02-03T11:07:00Z</dcterms:created>
  <dcterms:modified xsi:type="dcterms:W3CDTF">2022-02-08T01:30:00Z</dcterms:modified>
</cp:coreProperties>
</file>